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6924" w14:textId="73E0E2DF" w:rsidR="00D22FCF" w:rsidRDefault="00E37CA2" w:rsidP="002A2311">
      <w:pPr>
        <w:spacing w:line="240" w:lineRule="auto"/>
        <w:ind w:left="3170"/>
        <w:jc w:val="left"/>
        <w:rPr>
          <w:b/>
          <w:bCs/>
          <w:lang w:val="en-GB"/>
        </w:rPr>
      </w:pPr>
      <w:r>
        <w:rPr>
          <w:b/>
          <w:bCs/>
          <w:lang w:val="en-GB"/>
        </w:rPr>
        <w:t>SUPPLEMENTARY MATERIALS</w:t>
      </w:r>
    </w:p>
    <w:p w14:paraId="639D1B1C" w14:textId="01C344C1" w:rsidR="00D22FCF" w:rsidRDefault="00816F4A" w:rsidP="008A1726">
      <w:pPr>
        <w:spacing w:before="240" w:after="120" w:line="240" w:lineRule="auto"/>
        <w:rPr>
          <w:lang w:val="en-GB"/>
        </w:rPr>
      </w:pPr>
      <w:r>
        <w:rPr>
          <w:b/>
          <w:lang w:val="en-GB"/>
        </w:rPr>
        <w:t xml:space="preserve">Table </w:t>
      </w:r>
      <w:r>
        <w:rPr>
          <w:rFonts w:hint="eastAsia"/>
          <w:b/>
          <w:lang w:val="en-GB"/>
        </w:rPr>
        <w:t>S1</w:t>
      </w:r>
      <w:r w:rsidR="002A2311">
        <w:rPr>
          <w:rFonts w:hint="eastAsia"/>
          <w:b/>
          <w:lang w:val="en-GB"/>
        </w:rPr>
        <w:t xml:space="preserve">. </w:t>
      </w:r>
      <w:r w:rsidR="00D22FCF">
        <w:rPr>
          <w:rFonts w:hint="eastAsia"/>
          <w:bCs/>
          <w:lang w:val="en-GB"/>
        </w:rPr>
        <w:t>Statistics of the comparison between</w:t>
      </w:r>
      <w:r w:rsidR="00D22FCF">
        <w:rPr>
          <w:rFonts w:hint="eastAsia"/>
          <w:b/>
          <w:lang w:val="en-GB"/>
        </w:rPr>
        <w:t xml:space="preserve"> </w:t>
      </w:r>
      <w:r w:rsidR="00D22FCF">
        <w:rPr>
          <w:rFonts w:hint="eastAsia"/>
          <w:bCs/>
          <w:lang w:val="en-GB"/>
        </w:rPr>
        <w:t>subjects with and without direct experience of mental health (MH) issues [</w:t>
      </w:r>
      <w:r w:rsidR="00D22FCF" w:rsidRPr="008A2F7F">
        <w:rPr>
          <w:i/>
          <w:iCs/>
          <w:lang w:val="en-GB"/>
        </w:rPr>
        <w:t>Have you ever suffered from a mental discomfort</w:t>
      </w:r>
      <w:r w:rsidR="00D22FCF" w:rsidRPr="002A2311">
        <w:rPr>
          <w:lang w:val="en-GB"/>
        </w:rPr>
        <w:t>? (</w:t>
      </w:r>
      <w:r w:rsidR="00D22FCF" w:rsidRPr="008A2F7F">
        <w:rPr>
          <w:i/>
          <w:iCs/>
          <w:lang w:val="en-GB"/>
        </w:rPr>
        <w:t>e.g., anxiety, depression, sleep disorders, stress disorders</w:t>
      </w:r>
      <w:r w:rsidR="00D22FCF" w:rsidRPr="002A2311">
        <w:rPr>
          <w:lang w:val="en-GB"/>
        </w:rPr>
        <w:t>)</w:t>
      </w:r>
      <w:r w:rsidR="00D22FCF">
        <w:rPr>
          <w:lang w:val="en-GB"/>
        </w:rPr>
        <w:t>]</w:t>
      </w:r>
      <w:r w:rsidR="002A2311">
        <w:rPr>
          <w:rFonts w:hint="eastAsia"/>
          <w:lang w:val="en-GB"/>
        </w:rPr>
        <w:t>.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76"/>
        <w:gridCol w:w="516"/>
        <w:gridCol w:w="663"/>
        <w:gridCol w:w="1530"/>
        <w:gridCol w:w="704"/>
        <w:gridCol w:w="793"/>
        <w:gridCol w:w="787"/>
        <w:gridCol w:w="1451"/>
      </w:tblGrid>
      <w:tr w:rsidR="008A1726" w:rsidRPr="00D2290E" w14:paraId="774756B1" w14:textId="77777777" w:rsidTr="00D2290E">
        <w:trPr>
          <w:cantSplit/>
        </w:trPr>
        <w:tc>
          <w:tcPr>
            <w:tcW w:w="0" w:type="auto"/>
            <w:gridSpan w:val="5"/>
            <w:tcBorders>
              <w:top w:val="single" w:sz="8" w:space="0" w:color="auto"/>
              <w:bottom w:val="nil"/>
            </w:tcBorders>
          </w:tcPr>
          <w:p w14:paraId="5485C343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Group Statistics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bottom w:val="nil"/>
            </w:tcBorders>
          </w:tcPr>
          <w:p w14:paraId="2AA0D63B" w14:textId="3FC8CDA9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D2290E">
              <w:rPr>
                <w:b/>
                <w:bCs/>
                <w:i/>
                <w:iCs/>
                <w:sz w:val="16"/>
                <w:szCs w:val="16"/>
                <w:lang w:val="en-GB"/>
              </w:rPr>
              <w:t>t</w:t>
            </w:r>
            <w:r w:rsidRPr="00D2290E">
              <w:rPr>
                <w:b/>
                <w:bCs/>
                <w:sz w:val="16"/>
                <w:szCs w:val="16"/>
                <w:lang w:val="en-GB"/>
              </w:rPr>
              <w:t>-</w:t>
            </w:r>
            <w:r w:rsidR="004E2BCE" w:rsidRPr="00D2290E">
              <w:rPr>
                <w:b/>
                <w:bCs/>
                <w:sz w:val="16"/>
                <w:szCs w:val="16"/>
                <w:lang w:val="en-GB"/>
              </w:rPr>
              <w:t xml:space="preserve">Test </w:t>
            </w:r>
            <w:r w:rsidRPr="00D2290E">
              <w:rPr>
                <w:b/>
                <w:bCs/>
                <w:sz w:val="16"/>
                <w:szCs w:val="16"/>
                <w:lang w:val="en-GB"/>
              </w:rPr>
              <w:t>for Equality of Means</w:t>
            </w:r>
          </w:p>
        </w:tc>
      </w:tr>
      <w:tr w:rsidR="00D2290E" w:rsidRPr="00D2290E" w14:paraId="2D613213" w14:textId="77777777" w:rsidTr="008A1726">
        <w:trPr>
          <w:cantSplit/>
        </w:trPr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06D5CC86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  <w:noWrap/>
          </w:tcPr>
          <w:p w14:paraId="5313ECD9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14:paraId="3E721534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9A43399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14:paraId="6B5C47E6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Std. Deviation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E3F4228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D2290E">
              <w:rPr>
                <w:b/>
                <w:bCs/>
                <w:i/>
                <w:iCs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BD9DF41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d</w:t>
            </w:r>
            <w:r w:rsidRPr="00D3337B">
              <w:rPr>
                <w:b/>
                <w:bCs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56C1F1" w14:textId="0F1E5FCB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D2290E">
              <w:rPr>
                <w:b/>
                <w:bCs/>
                <w:i/>
                <w:iCs/>
                <w:sz w:val="16"/>
                <w:szCs w:val="16"/>
                <w:lang w:val="en-GB"/>
              </w:rPr>
              <w:t>p</w:t>
            </w:r>
            <w:r w:rsidRPr="00D2290E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D2290E" w:rsidRPr="00D2290E">
              <w:rPr>
                <w:b/>
                <w:bCs/>
                <w:sz w:val="16"/>
                <w:szCs w:val="16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B5B01CF" w14:textId="7777777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Mean Difference</w:t>
            </w:r>
          </w:p>
        </w:tc>
      </w:tr>
      <w:tr w:rsidR="00D2290E" w:rsidRPr="00D2290E" w14:paraId="77402E41" w14:textId="77777777" w:rsidTr="008A1726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04CACE82" w14:textId="191C431B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D2290E">
              <w:rPr>
                <w:sz w:val="16"/>
                <w:szCs w:val="16"/>
                <w:lang w:val="en-GB"/>
              </w:rPr>
              <w:t>BIDR</w:t>
            </w:r>
            <w:r w:rsidR="008A1726">
              <w:rPr>
                <w:sz w:val="16"/>
                <w:szCs w:val="16"/>
                <w:lang w:val="en-GB"/>
              </w:rPr>
              <w:t>—</w:t>
            </w:r>
            <w:r w:rsidRPr="00D2290E">
              <w:rPr>
                <w:sz w:val="16"/>
                <w:szCs w:val="16"/>
                <w:lang w:val="en-GB"/>
              </w:rPr>
              <w:t>SDE</w:t>
            </w:r>
            <w:r w:rsidR="008A1726">
              <w:rPr>
                <w:sz w:val="16"/>
                <w:szCs w:val="16"/>
                <w:lang w:val="en-GB"/>
              </w:rPr>
              <w:t>—</w:t>
            </w:r>
            <w:r w:rsidRPr="00D2290E">
              <w:rPr>
                <w:sz w:val="16"/>
                <w:szCs w:val="16"/>
                <w:lang w:val="en-GB"/>
              </w:rPr>
              <w:t>Self Deceptive Enhancement</w:t>
            </w: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73610F44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tcBorders>
              <w:top w:val="single" w:sz="4" w:space="0" w:color="auto"/>
            </w:tcBorders>
            <w:noWrap/>
          </w:tcPr>
          <w:p w14:paraId="6D938CD3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14:paraId="508E74DC" w14:textId="2483C613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29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</w:tcPr>
          <w:p w14:paraId="0425FFA8" w14:textId="4D1B2793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6172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40CD7A71" w14:textId="495E2CD2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844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25DF138C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79FDBB2C" w14:textId="5AA1A210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1602749B" w14:textId="67239DE0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864</w:t>
            </w:r>
          </w:p>
        </w:tc>
      </w:tr>
      <w:tr w:rsidR="00D2290E" w:rsidRPr="00D2290E" w14:paraId="07C9AF60" w14:textId="77777777" w:rsidTr="008A1726">
        <w:trPr>
          <w:cantSplit/>
        </w:trPr>
        <w:tc>
          <w:tcPr>
            <w:tcW w:w="3261" w:type="dxa"/>
            <w:vMerge/>
          </w:tcPr>
          <w:p w14:paraId="743B6C8B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26C0174B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324A6965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6BBA16AA" w14:textId="6D78698C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34</w:t>
            </w:r>
            <w:r w:rsidR="008E04E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530" w:type="dxa"/>
            <w:noWrap/>
          </w:tcPr>
          <w:p w14:paraId="5D0462D4" w14:textId="6267E952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7200</w:t>
            </w:r>
          </w:p>
        </w:tc>
        <w:tc>
          <w:tcPr>
            <w:tcW w:w="0" w:type="auto"/>
            <w:noWrap/>
          </w:tcPr>
          <w:p w14:paraId="0C504E96" w14:textId="01F54E7C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470</w:t>
            </w:r>
          </w:p>
        </w:tc>
        <w:tc>
          <w:tcPr>
            <w:tcW w:w="0" w:type="auto"/>
            <w:noWrap/>
          </w:tcPr>
          <w:p w14:paraId="7FE395B9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208,214</w:t>
            </w:r>
          </w:p>
        </w:tc>
        <w:tc>
          <w:tcPr>
            <w:tcW w:w="0" w:type="auto"/>
            <w:noWrap/>
          </w:tcPr>
          <w:p w14:paraId="58F3D41D" w14:textId="109715CE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1D1D4AC2" w14:textId="48A4A8CA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864</w:t>
            </w:r>
          </w:p>
        </w:tc>
      </w:tr>
      <w:tr w:rsidR="00D2290E" w:rsidRPr="00D2290E" w14:paraId="46813586" w14:textId="77777777" w:rsidTr="008A1726">
        <w:trPr>
          <w:cantSplit/>
        </w:trPr>
        <w:tc>
          <w:tcPr>
            <w:tcW w:w="3261" w:type="dxa"/>
            <w:vMerge w:val="restart"/>
          </w:tcPr>
          <w:p w14:paraId="5F59A082" w14:textId="1F65B7EF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BIDR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IM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Impression Management</w:t>
            </w:r>
          </w:p>
        </w:tc>
        <w:tc>
          <w:tcPr>
            <w:tcW w:w="476" w:type="dxa"/>
          </w:tcPr>
          <w:p w14:paraId="0C6F82A2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2CF32771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073CE26F" w14:textId="2D188CD8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29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10</w:t>
            </w:r>
          </w:p>
        </w:tc>
        <w:tc>
          <w:tcPr>
            <w:tcW w:w="1530" w:type="dxa"/>
            <w:noWrap/>
          </w:tcPr>
          <w:p w14:paraId="45C781A2" w14:textId="13F6EF15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6819</w:t>
            </w:r>
          </w:p>
        </w:tc>
        <w:tc>
          <w:tcPr>
            <w:tcW w:w="0" w:type="auto"/>
            <w:noWrap/>
          </w:tcPr>
          <w:p w14:paraId="11C4FE5E" w14:textId="71FF1999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noWrap/>
          </w:tcPr>
          <w:p w14:paraId="4D5F1FCF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555422DD" w14:textId="303D38C4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911</w:t>
            </w:r>
          </w:p>
        </w:tc>
        <w:tc>
          <w:tcPr>
            <w:tcW w:w="0" w:type="auto"/>
            <w:noWrap/>
          </w:tcPr>
          <w:p w14:paraId="17CA49E3" w14:textId="5175C9B5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085</w:t>
            </w:r>
          </w:p>
        </w:tc>
      </w:tr>
      <w:tr w:rsidR="00D2290E" w:rsidRPr="00D2290E" w14:paraId="41BAA114" w14:textId="77777777" w:rsidTr="008A1726">
        <w:trPr>
          <w:cantSplit/>
        </w:trPr>
        <w:tc>
          <w:tcPr>
            <w:tcW w:w="3261" w:type="dxa"/>
            <w:vMerge/>
          </w:tcPr>
          <w:p w14:paraId="65EF2806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22DF5FEC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6E6FB03B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4DC8BCEC" w14:textId="292DB244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29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19</w:t>
            </w:r>
          </w:p>
        </w:tc>
        <w:tc>
          <w:tcPr>
            <w:tcW w:w="1530" w:type="dxa"/>
            <w:noWrap/>
          </w:tcPr>
          <w:p w14:paraId="29047C62" w14:textId="747F12E8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7356</w:t>
            </w:r>
          </w:p>
        </w:tc>
        <w:tc>
          <w:tcPr>
            <w:tcW w:w="0" w:type="auto"/>
            <w:noWrap/>
          </w:tcPr>
          <w:p w14:paraId="2C247C7E" w14:textId="4A36E9FD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  <w:noWrap/>
          </w:tcPr>
          <w:p w14:paraId="0EC8ACCB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222,397</w:t>
            </w:r>
          </w:p>
        </w:tc>
        <w:tc>
          <w:tcPr>
            <w:tcW w:w="0" w:type="auto"/>
            <w:noWrap/>
          </w:tcPr>
          <w:p w14:paraId="43999201" w14:textId="17D6E996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914</w:t>
            </w:r>
          </w:p>
        </w:tc>
        <w:tc>
          <w:tcPr>
            <w:tcW w:w="0" w:type="auto"/>
            <w:noWrap/>
          </w:tcPr>
          <w:p w14:paraId="75831B48" w14:textId="490BE410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085</w:t>
            </w:r>
          </w:p>
        </w:tc>
      </w:tr>
      <w:tr w:rsidR="00D2290E" w:rsidRPr="00D2290E" w14:paraId="51BEEE27" w14:textId="77777777" w:rsidTr="008A1726">
        <w:trPr>
          <w:cantSplit/>
        </w:trPr>
        <w:tc>
          <w:tcPr>
            <w:tcW w:w="3261" w:type="dxa"/>
            <w:vMerge w:val="restart"/>
          </w:tcPr>
          <w:p w14:paraId="2FC242ED" w14:textId="2503253B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PPMI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Fear/Avoidance</w:t>
            </w:r>
          </w:p>
        </w:tc>
        <w:tc>
          <w:tcPr>
            <w:tcW w:w="476" w:type="dxa"/>
          </w:tcPr>
          <w:p w14:paraId="4A8E3C96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4DB73310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082ECE39" w14:textId="3A308DBC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28</w:t>
            </w:r>
            <w:r w:rsidR="008E04E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1530" w:type="dxa"/>
            <w:noWrap/>
          </w:tcPr>
          <w:p w14:paraId="06AA1948" w14:textId="0E7AD591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</w:t>
            </w:r>
            <w:r w:rsidR="008E04E2" w:rsidRPr="00D2290E">
              <w:rPr>
                <w:sz w:val="16"/>
                <w:szCs w:val="16"/>
              </w:rPr>
              <w:t>2</w:t>
            </w:r>
            <w:r w:rsidR="008E04E2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8E04E2" w:rsidRPr="00D2290E">
              <w:rPr>
                <w:sz w:val="16"/>
                <w:szCs w:val="16"/>
              </w:rPr>
              <w:t>792</w:t>
            </w:r>
          </w:p>
        </w:tc>
        <w:tc>
          <w:tcPr>
            <w:tcW w:w="0" w:type="auto"/>
            <w:noWrap/>
          </w:tcPr>
          <w:p w14:paraId="469897F4" w14:textId="2EB39CA2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958</w:t>
            </w:r>
          </w:p>
        </w:tc>
        <w:tc>
          <w:tcPr>
            <w:tcW w:w="0" w:type="auto"/>
            <w:noWrap/>
          </w:tcPr>
          <w:p w14:paraId="670A3957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0E46A64F" w14:textId="68D0C11C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4766E729" w14:textId="72576C75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155</w:t>
            </w:r>
          </w:p>
        </w:tc>
      </w:tr>
      <w:tr w:rsidR="00D2290E" w:rsidRPr="00D2290E" w14:paraId="4B58E076" w14:textId="77777777" w:rsidTr="008A1726">
        <w:trPr>
          <w:cantSplit/>
        </w:trPr>
        <w:tc>
          <w:tcPr>
            <w:tcW w:w="3261" w:type="dxa"/>
            <w:vMerge/>
          </w:tcPr>
          <w:p w14:paraId="24C33B57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70C84508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4E0D283C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69CD6807" w14:textId="4860328E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11</w:t>
            </w:r>
          </w:p>
        </w:tc>
        <w:tc>
          <w:tcPr>
            <w:tcW w:w="1530" w:type="dxa"/>
            <w:noWrap/>
          </w:tcPr>
          <w:p w14:paraId="081CB368" w14:textId="195FC2A4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</w:t>
            </w:r>
            <w:r w:rsidR="008E04E2" w:rsidRPr="00D2290E">
              <w:rPr>
                <w:sz w:val="16"/>
                <w:szCs w:val="16"/>
              </w:rPr>
              <w:t>6</w:t>
            </w:r>
            <w:r w:rsidR="008E04E2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8E04E2" w:rsidRPr="00D2290E">
              <w:rPr>
                <w:sz w:val="16"/>
                <w:szCs w:val="16"/>
              </w:rPr>
              <w:t>537</w:t>
            </w:r>
          </w:p>
        </w:tc>
        <w:tc>
          <w:tcPr>
            <w:tcW w:w="0" w:type="auto"/>
            <w:noWrap/>
          </w:tcPr>
          <w:p w14:paraId="501B4E9C" w14:textId="241C8DE5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432</w:t>
            </w:r>
          </w:p>
        </w:tc>
        <w:tc>
          <w:tcPr>
            <w:tcW w:w="0" w:type="auto"/>
            <w:noWrap/>
          </w:tcPr>
          <w:p w14:paraId="42A3887E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192,326</w:t>
            </w:r>
          </w:p>
        </w:tc>
        <w:tc>
          <w:tcPr>
            <w:tcW w:w="0" w:type="auto"/>
            <w:noWrap/>
          </w:tcPr>
          <w:p w14:paraId="16B8311A" w14:textId="621D61BE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3340786E" w14:textId="5ECFD38A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155</w:t>
            </w:r>
          </w:p>
        </w:tc>
      </w:tr>
      <w:tr w:rsidR="00D2290E" w:rsidRPr="00D2290E" w14:paraId="28DA87D4" w14:textId="77777777" w:rsidTr="008A1726">
        <w:trPr>
          <w:cantSplit/>
        </w:trPr>
        <w:tc>
          <w:tcPr>
            <w:tcW w:w="3261" w:type="dxa"/>
            <w:vMerge w:val="restart"/>
          </w:tcPr>
          <w:p w14:paraId="2BA7FA2B" w14:textId="57869F6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PPMI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Malevolence</w:t>
            </w:r>
          </w:p>
        </w:tc>
        <w:tc>
          <w:tcPr>
            <w:tcW w:w="476" w:type="dxa"/>
          </w:tcPr>
          <w:p w14:paraId="6634FB4A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19994484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27E62E62" w14:textId="2D282E4A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13</w:t>
            </w:r>
            <w:r w:rsidR="008E04E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530" w:type="dxa"/>
            <w:noWrap/>
          </w:tcPr>
          <w:p w14:paraId="448E2272" w14:textId="7900F1E3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7012</w:t>
            </w:r>
          </w:p>
        </w:tc>
        <w:tc>
          <w:tcPr>
            <w:tcW w:w="0" w:type="auto"/>
            <w:noWrap/>
          </w:tcPr>
          <w:p w14:paraId="1BCC35C6" w14:textId="1CBD3C97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963</w:t>
            </w:r>
          </w:p>
        </w:tc>
        <w:tc>
          <w:tcPr>
            <w:tcW w:w="0" w:type="auto"/>
            <w:noWrap/>
          </w:tcPr>
          <w:p w14:paraId="0437B5EA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684A8256" w14:textId="35EDCD3B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0D76FD27" w14:textId="3FBC5CD7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066</w:t>
            </w:r>
          </w:p>
        </w:tc>
      </w:tr>
      <w:tr w:rsidR="00D2290E" w:rsidRPr="00D2290E" w14:paraId="2BAD05FE" w14:textId="77777777" w:rsidTr="008A1726">
        <w:trPr>
          <w:cantSplit/>
        </w:trPr>
        <w:tc>
          <w:tcPr>
            <w:tcW w:w="3261" w:type="dxa"/>
            <w:vMerge/>
          </w:tcPr>
          <w:p w14:paraId="62998E81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37FCD76F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79E19EBA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5F934ADE" w14:textId="6EF77028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20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86</w:t>
            </w:r>
          </w:p>
        </w:tc>
        <w:tc>
          <w:tcPr>
            <w:tcW w:w="1530" w:type="dxa"/>
            <w:noWrap/>
          </w:tcPr>
          <w:p w14:paraId="30AC05E2" w14:textId="09BAD271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</w:t>
            </w:r>
            <w:r w:rsidR="008E04E2" w:rsidRPr="00D2290E">
              <w:rPr>
                <w:sz w:val="16"/>
                <w:szCs w:val="16"/>
              </w:rPr>
              <w:t>2</w:t>
            </w:r>
            <w:r w:rsidR="008E04E2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8E04E2" w:rsidRPr="00D2290E">
              <w:rPr>
                <w:sz w:val="16"/>
                <w:szCs w:val="16"/>
              </w:rPr>
              <w:t>933</w:t>
            </w:r>
          </w:p>
        </w:tc>
        <w:tc>
          <w:tcPr>
            <w:tcW w:w="0" w:type="auto"/>
            <w:noWrap/>
          </w:tcPr>
          <w:p w14:paraId="526A83C5" w14:textId="411E9957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684</w:t>
            </w:r>
          </w:p>
        </w:tc>
        <w:tc>
          <w:tcPr>
            <w:tcW w:w="0" w:type="auto"/>
            <w:noWrap/>
          </w:tcPr>
          <w:p w14:paraId="5B4E0025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156,214</w:t>
            </w:r>
          </w:p>
        </w:tc>
        <w:tc>
          <w:tcPr>
            <w:tcW w:w="0" w:type="auto"/>
            <w:noWrap/>
          </w:tcPr>
          <w:p w14:paraId="5A6874A4" w14:textId="04F754FC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744F9250" w14:textId="6BC0C93F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066</w:t>
            </w:r>
          </w:p>
        </w:tc>
      </w:tr>
      <w:tr w:rsidR="00D2290E" w:rsidRPr="00D2290E" w14:paraId="1E2F8193" w14:textId="77777777" w:rsidTr="008A1726">
        <w:trPr>
          <w:cantSplit/>
        </w:trPr>
        <w:tc>
          <w:tcPr>
            <w:tcW w:w="3261" w:type="dxa"/>
            <w:vMerge w:val="restart"/>
          </w:tcPr>
          <w:p w14:paraId="27CBAFBA" w14:textId="683164A4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PPMI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Authoritarism</w:t>
            </w:r>
          </w:p>
        </w:tc>
        <w:tc>
          <w:tcPr>
            <w:tcW w:w="476" w:type="dxa"/>
          </w:tcPr>
          <w:p w14:paraId="4C212CDD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2FC30044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66EDEC58" w14:textId="1CDD6089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24</w:t>
            </w:r>
            <w:r w:rsidR="008E04E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530" w:type="dxa"/>
            <w:noWrap/>
          </w:tcPr>
          <w:p w14:paraId="5090DC49" w14:textId="5F27E9C1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</w:t>
            </w:r>
            <w:r w:rsidR="008E04E2" w:rsidRPr="00D2290E">
              <w:rPr>
                <w:sz w:val="16"/>
                <w:szCs w:val="16"/>
              </w:rPr>
              <w:t>0</w:t>
            </w:r>
            <w:r w:rsidR="008E04E2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8E04E2" w:rsidRPr="00D2290E">
              <w:rPr>
                <w:sz w:val="16"/>
                <w:szCs w:val="16"/>
              </w:rPr>
              <w:t>628</w:t>
            </w:r>
          </w:p>
        </w:tc>
        <w:tc>
          <w:tcPr>
            <w:tcW w:w="0" w:type="auto"/>
            <w:noWrap/>
          </w:tcPr>
          <w:p w14:paraId="605FC112" w14:textId="2C54A684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noWrap/>
          </w:tcPr>
          <w:p w14:paraId="547EC699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1E95CD7A" w14:textId="267858E3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73F87864" w14:textId="288472EF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379</w:t>
            </w:r>
          </w:p>
        </w:tc>
      </w:tr>
      <w:tr w:rsidR="00D2290E" w:rsidRPr="00D2290E" w14:paraId="617DC862" w14:textId="77777777" w:rsidTr="008A1726">
        <w:trPr>
          <w:cantSplit/>
        </w:trPr>
        <w:tc>
          <w:tcPr>
            <w:tcW w:w="3261" w:type="dxa"/>
            <w:vMerge/>
          </w:tcPr>
          <w:p w14:paraId="1F8AB7F3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27BFAD0F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7F5EF2BC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789311C7" w14:textId="1F50296A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30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86</w:t>
            </w:r>
          </w:p>
        </w:tc>
        <w:tc>
          <w:tcPr>
            <w:tcW w:w="1530" w:type="dxa"/>
            <w:noWrap/>
          </w:tcPr>
          <w:p w14:paraId="3D1DE652" w14:textId="193F6D81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</w:t>
            </w:r>
            <w:r w:rsidR="008E04E2" w:rsidRPr="00D2290E">
              <w:rPr>
                <w:sz w:val="16"/>
                <w:szCs w:val="16"/>
              </w:rPr>
              <w:t>2</w:t>
            </w:r>
            <w:r w:rsidR="008E04E2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8E04E2" w:rsidRPr="00D2290E">
              <w:rPr>
                <w:sz w:val="16"/>
                <w:szCs w:val="16"/>
              </w:rPr>
              <w:t>959</w:t>
            </w:r>
          </w:p>
        </w:tc>
        <w:tc>
          <w:tcPr>
            <w:tcW w:w="0" w:type="auto"/>
            <w:noWrap/>
          </w:tcPr>
          <w:p w14:paraId="3F19A856" w14:textId="72832C59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766</w:t>
            </w:r>
          </w:p>
        </w:tc>
        <w:tc>
          <w:tcPr>
            <w:tcW w:w="0" w:type="auto"/>
            <w:noWrap/>
          </w:tcPr>
          <w:p w14:paraId="565BCF32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201,010</w:t>
            </w:r>
          </w:p>
        </w:tc>
        <w:tc>
          <w:tcPr>
            <w:tcW w:w="0" w:type="auto"/>
            <w:noWrap/>
          </w:tcPr>
          <w:p w14:paraId="1B2896D8" w14:textId="2201A89E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7F2FA299" w14:textId="5A5A3963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379</w:t>
            </w:r>
          </w:p>
        </w:tc>
      </w:tr>
      <w:tr w:rsidR="00D2290E" w:rsidRPr="00D2290E" w14:paraId="57F305B1" w14:textId="77777777" w:rsidTr="008A1726">
        <w:trPr>
          <w:cantSplit/>
        </w:trPr>
        <w:tc>
          <w:tcPr>
            <w:tcW w:w="3261" w:type="dxa"/>
            <w:vMerge w:val="restart"/>
          </w:tcPr>
          <w:p w14:paraId="317D3ABC" w14:textId="6AFA0F73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PPMI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Impredictability</w:t>
            </w:r>
          </w:p>
        </w:tc>
        <w:tc>
          <w:tcPr>
            <w:tcW w:w="476" w:type="dxa"/>
          </w:tcPr>
          <w:p w14:paraId="2C42FDB0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210B160A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415953F3" w14:textId="0F2F987B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31</w:t>
            </w:r>
            <w:r w:rsidR="008E04E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530" w:type="dxa"/>
            <w:noWrap/>
          </w:tcPr>
          <w:p w14:paraId="1AF674B6" w14:textId="00C6398C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8597</w:t>
            </w:r>
          </w:p>
        </w:tc>
        <w:tc>
          <w:tcPr>
            <w:tcW w:w="0" w:type="auto"/>
            <w:noWrap/>
          </w:tcPr>
          <w:p w14:paraId="7BE81F03" w14:textId="7209D6D7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674</w:t>
            </w:r>
          </w:p>
        </w:tc>
        <w:tc>
          <w:tcPr>
            <w:tcW w:w="0" w:type="auto"/>
            <w:noWrap/>
          </w:tcPr>
          <w:p w14:paraId="12FABF70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388EDD37" w14:textId="261BFB75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5BC9634A" w14:textId="25A1332E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011</w:t>
            </w:r>
          </w:p>
        </w:tc>
      </w:tr>
      <w:tr w:rsidR="00D2290E" w:rsidRPr="00D2290E" w14:paraId="164C032D" w14:textId="77777777" w:rsidTr="008A1726">
        <w:trPr>
          <w:cantSplit/>
        </w:trPr>
        <w:tc>
          <w:tcPr>
            <w:tcW w:w="3261" w:type="dxa"/>
            <w:vMerge/>
          </w:tcPr>
          <w:p w14:paraId="212E4227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06AC8666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23AC9B52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2FCF6F55" w14:textId="0A8939A4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37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21</w:t>
            </w:r>
          </w:p>
        </w:tc>
        <w:tc>
          <w:tcPr>
            <w:tcW w:w="1530" w:type="dxa"/>
            <w:noWrap/>
          </w:tcPr>
          <w:p w14:paraId="43EEE1DA" w14:textId="31589FEB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</w:t>
            </w:r>
            <w:r w:rsidR="008E04E2" w:rsidRPr="00D2290E">
              <w:rPr>
                <w:sz w:val="16"/>
                <w:szCs w:val="16"/>
              </w:rPr>
              <w:t>1</w:t>
            </w:r>
            <w:r w:rsidR="008E04E2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8E04E2" w:rsidRPr="00D2290E">
              <w:rPr>
                <w:sz w:val="16"/>
                <w:szCs w:val="16"/>
              </w:rPr>
              <w:t>765</w:t>
            </w:r>
          </w:p>
        </w:tc>
        <w:tc>
          <w:tcPr>
            <w:tcW w:w="0" w:type="auto"/>
            <w:noWrap/>
          </w:tcPr>
          <w:p w14:paraId="3E5B3718" w14:textId="257EFE0A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073</w:t>
            </w:r>
          </w:p>
        </w:tc>
        <w:tc>
          <w:tcPr>
            <w:tcW w:w="0" w:type="auto"/>
            <w:noWrap/>
          </w:tcPr>
          <w:p w14:paraId="4C5D77D3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184,719</w:t>
            </w:r>
          </w:p>
        </w:tc>
        <w:tc>
          <w:tcPr>
            <w:tcW w:w="0" w:type="auto"/>
            <w:noWrap/>
          </w:tcPr>
          <w:p w14:paraId="38CAA6E7" w14:textId="4DD79298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5171D02C" w14:textId="78641ECB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011</w:t>
            </w:r>
          </w:p>
        </w:tc>
      </w:tr>
      <w:tr w:rsidR="00D2290E" w:rsidRPr="00D2290E" w14:paraId="1E7F426A" w14:textId="77777777" w:rsidTr="008A1726">
        <w:trPr>
          <w:cantSplit/>
        </w:trPr>
        <w:tc>
          <w:tcPr>
            <w:tcW w:w="3261" w:type="dxa"/>
            <w:vMerge w:val="restart"/>
          </w:tcPr>
          <w:p w14:paraId="7D228AFE" w14:textId="3C8CB99F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NCC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Decisiveness</w:t>
            </w:r>
          </w:p>
        </w:tc>
        <w:tc>
          <w:tcPr>
            <w:tcW w:w="476" w:type="dxa"/>
          </w:tcPr>
          <w:p w14:paraId="313B3493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475CC072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4C4FB579" w14:textId="1CEDABA3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27</w:t>
            </w:r>
            <w:r w:rsidR="008E04E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530" w:type="dxa"/>
            <w:noWrap/>
          </w:tcPr>
          <w:p w14:paraId="28F1B78E" w14:textId="4C3D4BFF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9156</w:t>
            </w:r>
          </w:p>
        </w:tc>
        <w:tc>
          <w:tcPr>
            <w:tcW w:w="0" w:type="auto"/>
            <w:noWrap/>
          </w:tcPr>
          <w:p w14:paraId="5C1B78D5" w14:textId="42C14DE8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noWrap/>
          </w:tcPr>
          <w:p w14:paraId="24F770B4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43AB5D64" w14:textId="7317B9F2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202AA16B" w14:textId="3AC39541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944</w:t>
            </w:r>
          </w:p>
        </w:tc>
      </w:tr>
      <w:tr w:rsidR="00D2290E" w:rsidRPr="00D2290E" w14:paraId="555E5D15" w14:textId="77777777" w:rsidTr="008A1726">
        <w:trPr>
          <w:cantSplit/>
        </w:trPr>
        <w:tc>
          <w:tcPr>
            <w:tcW w:w="3261" w:type="dxa"/>
            <w:vMerge/>
          </w:tcPr>
          <w:p w14:paraId="1323AD5C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5ABE5586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52E3CADF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07EABB03" w14:textId="418E0950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33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75</w:t>
            </w:r>
          </w:p>
        </w:tc>
        <w:tc>
          <w:tcPr>
            <w:tcW w:w="1530" w:type="dxa"/>
            <w:noWrap/>
          </w:tcPr>
          <w:p w14:paraId="53150814" w14:textId="1458DED9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8424</w:t>
            </w:r>
          </w:p>
        </w:tc>
        <w:tc>
          <w:tcPr>
            <w:tcW w:w="0" w:type="auto"/>
            <w:noWrap/>
          </w:tcPr>
          <w:p w14:paraId="68E3C4A0" w14:textId="214D7C78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289</w:t>
            </w:r>
          </w:p>
        </w:tc>
        <w:tc>
          <w:tcPr>
            <w:tcW w:w="0" w:type="auto"/>
            <w:noWrap/>
          </w:tcPr>
          <w:p w14:paraId="04FB1468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256,787</w:t>
            </w:r>
          </w:p>
        </w:tc>
        <w:tc>
          <w:tcPr>
            <w:tcW w:w="0" w:type="auto"/>
            <w:noWrap/>
          </w:tcPr>
          <w:p w14:paraId="2F4A8AF0" w14:textId="35247B8F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59C0D2A8" w14:textId="7FC6F1E3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944</w:t>
            </w:r>
          </w:p>
        </w:tc>
      </w:tr>
      <w:tr w:rsidR="00D2290E" w:rsidRPr="00D2290E" w14:paraId="50D0A6AC" w14:textId="77777777" w:rsidTr="008A1726">
        <w:trPr>
          <w:cantSplit/>
        </w:trPr>
        <w:tc>
          <w:tcPr>
            <w:tcW w:w="3261" w:type="dxa"/>
            <w:vMerge w:val="restart"/>
          </w:tcPr>
          <w:p w14:paraId="2025D79B" w14:textId="614507F3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NCC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Need for order</w:t>
            </w:r>
          </w:p>
        </w:tc>
        <w:tc>
          <w:tcPr>
            <w:tcW w:w="476" w:type="dxa"/>
          </w:tcPr>
          <w:p w14:paraId="66CD1B24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65971901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70A72EE6" w14:textId="2DA20FEC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42</w:t>
            </w:r>
            <w:r w:rsidR="008E04E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530" w:type="dxa"/>
            <w:noWrap/>
          </w:tcPr>
          <w:p w14:paraId="58BF3134" w14:textId="2FFBBABC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</w:t>
            </w:r>
            <w:r w:rsidR="008E04E2" w:rsidRPr="00D2290E">
              <w:rPr>
                <w:sz w:val="16"/>
                <w:szCs w:val="16"/>
              </w:rPr>
              <w:t>0</w:t>
            </w:r>
            <w:r w:rsidR="008E04E2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8E04E2" w:rsidRPr="00D2290E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noWrap/>
          </w:tcPr>
          <w:p w14:paraId="39CF7746" w14:textId="627768DD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996</w:t>
            </w:r>
          </w:p>
        </w:tc>
        <w:tc>
          <w:tcPr>
            <w:tcW w:w="0" w:type="auto"/>
            <w:noWrap/>
          </w:tcPr>
          <w:p w14:paraId="671F9B09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428B839B" w14:textId="796BC2C3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7D44BB41" w14:textId="782C9C47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444</w:t>
            </w:r>
          </w:p>
        </w:tc>
      </w:tr>
      <w:tr w:rsidR="00D2290E" w:rsidRPr="00D2290E" w14:paraId="2EC5D988" w14:textId="77777777" w:rsidTr="008A1726">
        <w:trPr>
          <w:cantSplit/>
        </w:trPr>
        <w:tc>
          <w:tcPr>
            <w:tcW w:w="3261" w:type="dxa"/>
            <w:vMerge/>
          </w:tcPr>
          <w:p w14:paraId="6F96EA46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0BA67ED0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0D5B9CF3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0EA0D046" w14:textId="4A954F71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46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98</w:t>
            </w:r>
          </w:p>
        </w:tc>
        <w:tc>
          <w:tcPr>
            <w:tcW w:w="1530" w:type="dxa"/>
            <w:noWrap/>
          </w:tcPr>
          <w:p w14:paraId="4A62D789" w14:textId="67379942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</w:t>
            </w:r>
            <w:r w:rsidR="008E04E2" w:rsidRPr="00D2290E">
              <w:rPr>
                <w:sz w:val="16"/>
                <w:szCs w:val="16"/>
              </w:rPr>
              <w:t>0</w:t>
            </w:r>
            <w:r w:rsidR="008E04E2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8E04E2" w:rsidRPr="00D2290E">
              <w:rPr>
                <w:sz w:val="16"/>
                <w:szCs w:val="16"/>
              </w:rPr>
              <w:t>358</w:t>
            </w:r>
          </w:p>
        </w:tc>
        <w:tc>
          <w:tcPr>
            <w:tcW w:w="0" w:type="auto"/>
            <w:noWrap/>
          </w:tcPr>
          <w:p w14:paraId="4CF36EE5" w14:textId="5F62032C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962</w:t>
            </w:r>
          </w:p>
        </w:tc>
        <w:tc>
          <w:tcPr>
            <w:tcW w:w="0" w:type="auto"/>
            <w:noWrap/>
          </w:tcPr>
          <w:p w14:paraId="31F23603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232,837</w:t>
            </w:r>
          </w:p>
        </w:tc>
        <w:tc>
          <w:tcPr>
            <w:tcW w:w="0" w:type="auto"/>
            <w:noWrap/>
          </w:tcPr>
          <w:p w14:paraId="340EDD5E" w14:textId="5C18A820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394F358B" w14:textId="234D5A0A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444</w:t>
            </w:r>
          </w:p>
        </w:tc>
      </w:tr>
      <w:tr w:rsidR="00D2290E" w:rsidRPr="00D2290E" w14:paraId="1A9EC9FC" w14:textId="77777777" w:rsidTr="008A1726">
        <w:trPr>
          <w:cantSplit/>
        </w:trPr>
        <w:tc>
          <w:tcPr>
            <w:tcW w:w="3261" w:type="dxa"/>
            <w:vMerge w:val="restart"/>
          </w:tcPr>
          <w:p w14:paraId="77370D8B" w14:textId="5C552D95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NCC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Avoidance of ambiguity</w:t>
            </w:r>
          </w:p>
        </w:tc>
        <w:tc>
          <w:tcPr>
            <w:tcW w:w="476" w:type="dxa"/>
          </w:tcPr>
          <w:p w14:paraId="160F9738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6F28ED6C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10293D47" w14:textId="1E0D76AE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36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13</w:t>
            </w:r>
          </w:p>
        </w:tc>
        <w:tc>
          <w:tcPr>
            <w:tcW w:w="1530" w:type="dxa"/>
            <w:noWrap/>
          </w:tcPr>
          <w:p w14:paraId="192075C8" w14:textId="224E8256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7114</w:t>
            </w:r>
          </w:p>
        </w:tc>
        <w:tc>
          <w:tcPr>
            <w:tcW w:w="0" w:type="auto"/>
            <w:noWrap/>
          </w:tcPr>
          <w:p w14:paraId="0D533AD9" w14:textId="123F59A6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932</w:t>
            </w:r>
          </w:p>
        </w:tc>
        <w:tc>
          <w:tcPr>
            <w:tcW w:w="0" w:type="auto"/>
            <w:noWrap/>
          </w:tcPr>
          <w:p w14:paraId="4D054B5B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5F28C88F" w14:textId="6D8B7BD1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noWrap/>
          </w:tcPr>
          <w:p w14:paraId="3AA3025F" w14:textId="4474B7C2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771</w:t>
            </w:r>
          </w:p>
        </w:tc>
      </w:tr>
      <w:tr w:rsidR="00D2290E" w:rsidRPr="00D2290E" w14:paraId="0EEFA03B" w14:textId="77777777" w:rsidTr="008A1726">
        <w:trPr>
          <w:cantSplit/>
        </w:trPr>
        <w:tc>
          <w:tcPr>
            <w:tcW w:w="3261" w:type="dxa"/>
            <w:vMerge/>
          </w:tcPr>
          <w:p w14:paraId="58B7895C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141D6CD6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47E4FC1F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36A91BD0" w14:textId="504D37B3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35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36</w:t>
            </w:r>
          </w:p>
        </w:tc>
        <w:tc>
          <w:tcPr>
            <w:tcW w:w="1530" w:type="dxa"/>
            <w:noWrap/>
          </w:tcPr>
          <w:p w14:paraId="109CB948" w14:textId="56D53F09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8493</w:t>
            </w:r>
          </w:p>
        </w:tc>
        <w:tc>
          <w:tcPr>
            <w:tcW w:w="0" w:type="auto"/>
            <w:noWrap/>
          </w:tcPr>
          <w:p w14:paraId="677CB3E7" w14:textId="0C8DA164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874</w:t>
            </w:r>
          </w:p>
        </w:tc>
        <w:tc>
          <w:tcPr>
            <w:tcW w:w="0" w:type="auto"/>
            <w:noWrap/>
          </w:tcPr>
          <w:p w14:paraId="360EA053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204,373</w:t>
            </w:r>
          </w:p>
        </w:tc>
        <w:tc>
          <w:tcPr>
            <w:tcW w:w="0" w:type="auto"/>
            <w:noWrap/>
          </w:tcPr>
          <w:p w14:paraId="6A297035" w14:textId="4FC3FF7F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noWrap/>
          </w:tcPr>
          <w:p w14:paraId="52C29C36" w14:textId="28AF825B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771</w:t>
            </w:r>
          </w:p>
        </w:tc>
      </w:tr>
      <w:tr w:rsidR="00D2290E" w:rsidRPr="00D2290E" w14:paraId="3A44CC21" w14:textId="77777777" w:rsidTr="008A1726">
        <w:trPr>
          <w:cantSplit/>
        </w:trPr>
        <w:tc>
          <w:tcPr>
            <w:tcW w:w="3261" w:type="dxa"/>
            <w:vMerge w:val="restart"/>
          </w:tcPr>
          <w:p w14:paraId="19E2BE65" w14:textId="27EDF9A8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NCC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Closed mindedness</w:t>
            </w:r>
          </w:p>
        </w:tc>
        <w:tc>
          <w:tcPr>
            <w:tcW w:w="476" w:type="dxa"/>
          </w:tcPr>
          <w:p w14:paraId="2AAEDCB1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11554E64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10AD0EE0" w14:textId="72832B04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20</w:t>
            </w:r>
            <w:r w:rsidR="008E04E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30" w:type="dxa"/>
            <w:noWrap/>
          </w:tcPr>
          <w:p w14:paraId="5A2051DC" w14:textId="737F10FA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5611</w:t>
            </w:r>
          </w:p>
        </w:tc>
        <w:tc>
          <w:tcPr>
            <w:tcW w:w="0" w:type="auto"/>
            <w:noWrap/>
          </w:tcPr>
          <w:p w14:paraId="24F13E63" w14:textId="52D7452F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403</w:t>
            </w:r>
          </w:p>
        </w:tc>
        <w:tc>
          <w:tcPr>
            <w:tcW w:w="0" w:type="auto"/>
            <w:noWrap/>
          </w:tcPr>
          <w:p w14:paraId="55F33128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6DB1B986" w14:textId="4672DB12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0" w:type="auto"/>
            <w:noWrap/>
          </w:tcPr>
          <w:p w14:paraId="56273C65" w14:textId="04F34999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307</w:t>
            </w:r>
          </w:p>
        </w:tc>
      </w:tr>
      <w:tr w:rsidR="00D2290E" w:rsidRPr="00D2290E" w14:paraId="7AA30B55" w14:textId="77777777" w:rsidTr="008A1726">
        <w:trPr>
          <w:cantSplit/>
        </w:trPr>
        <w:tc>
          <w:tcPr>
            <w:tcW w:w="3261" w:type="dxa"/>
            <w:vMerge/>
          </w:tcPr>
          <w:p w14:paraId="7C57D4DE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508E4268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7C967010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3255FF50" w14:textId="48CA73E1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22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44</w:t>
            </w:r>
          </w:p>
        </w:tc>
        <w:tc>
          <w:tcPr>
            <w:tcW w:w="1530" w:type="dxa"/>
            <w:noWrap/>
          </w:tcPr>
          <w:p w14:paraId="28307050" w14:textId="384ECB2E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7353</w:t>
            </w:r>
          </w:p>
        </w:tc>
        <w:tc>
          <w:tcPr>
            <w:tcW w:w="0" w:type="auto"/>
            <w:noWrap/>
          </w:tcPr>
          <w:p w14:paraId="65517524" w14:textId="59BC1DBB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087</w:t>
            </w:r>
          </w:p>
        </w:tc>
        <w:tc>
          <w:tcPr>
            <w:tcW w:w="0" w:type="auto"/>
            <w:noWrap/>
          </w:tcPr>
          <w:p w14:paraId="0107DC3F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190,420</w:t>
            </w:r>
          </w:p>
        </w:tc>
        <w:tc>
          <w:tcPr>
            <w:tcW w:w="0" w:type="auto"/>
            <w:noWrap/>
          </w:tcPr>
          <w:p w14:paraId="2598FB29" w14:textId="3E4996B7" w:rsidR="00D22FCF" w:rsidRPr="00D2290E" w:rsidRDefault="00D22FCF" w:rsidP="00D2290E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2290E">
              <w:rPr>
                <w:b/>
                <w:bCs/>
                <w:sz w:val="16"/>
                <w:szCs w:val="16"/>
              </w:rPr>
              <w:t>0</w:t>
            </w:r>
            <w:r w:rsidR="00FB0D12">
              <w:rPr>
                <w:b/>
                <w:bCs/>
                <w:sz w:val="16"/>
                <w:szCs w:val="16"/>
              </w:rPr>
              <w:t>.</w:t>
            </w:r>
            <w:r w:rsidRPr="00D2290E">
              <w:rPr>
                <w:b/>
                <w:bCs/>
                <w:sz w:val="16"/>
                <w:szCs w:val="16"/>
              </w:rPr>
              <w:t>002</w:t>
            </w:r>
          </w:p>
        </w:tc>
        <w:tc>
          <w:tcPr>
            <w:tcW w:w="0" w:type="auto"/>
            <w:noWrap/>
          </w:tcPr>
          <w:p w14:paraId="78E8160E" w14:textId="35C1D6CA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307</w:t>
            </w:r>
          </w:p>
        </w:tc>
      </w:tr>
      <w:tr w:rsidR="00D2290E" w:rsidRPr="00D2290E" w14:paraId="3DA19C7C" w14:textId="77777777" w:rsidTr="008A1726">
        <w:trPr>
          <w:cantSplit/>
        </w:trPr>
        <w:tc>
          <w:tcPr>
            <w:tcW w:w="3261" w:type="dxa"/>
            <w:vMerge w:val="restart"/>
          </w:tcPr>
          <w:p w14:paraId="5BF6C838" w14:textId="6EB829DF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NCC</w:t>
            </w:r>
            <w:r w:rsidR="008A1726">
              <w:rPr>
                <w:sz w:val="16"/>
                <w:szCs w:val="16"/>
              </w:rPr>
              <w:t>—</w:t>
            </w:r>
            <w:r w:rsidRPr="00D2290E">
              <w:rPr>
                <w:sz w:val="16"/>
                <w:szCs w:val="16"/>
              </w:rPr>
              <w:t>Need for predictability</w:t>
            </w:r>
          </w:p>
        </w:tc>
        <w:tc>
          <w:tcPr>
            <w:tcW w:w="476" w:type="dxa"/>
          </w:tcPr>
          <w:p w14:paraId="256BEE6D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Yes</w:t>
            </w:r>
          </w:p>
        </w:tc>
        <w:tc>
          <w:tcPr>
            <w:tcW w:w="516" w:type="dxa"/>
            <w:noWrap/>
          </w:tcPr>
          <w:p w14:paraId="38A69C85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noWrap/>
          </w:tcPr>
          <w:p w14:paraId="6ACF7ABF" w14:textId="4EBF9F53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33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71</w:t>
            </w:r>
          </w:p>
        </w:tc>
        <w:tc>
          <w:tcPr>
            <w:tcW w:w="1530" w:type="dxa"/>
            <w:noWrap/>
          </w:tcPr>
          <w:p w14:paraId="34A4E8D3" w14:textId="45FC0F6D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8410</w:t>
            </w:r>
          </w:p>
        </w:tc>
        <w:tc>
          <w:tcPr>
            <w:tcW w:w="0" w:type="auto"/>
            <w:noWrap/>
          </w:tcPr>
          <w:p w14:paraId="3584AECF" w14:textId="037E4280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noWrap/>
          </w:tcPr>
          <w:p w14:paraId="3E3311F7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noWrap/>
          </w:tcPr>
          <w:p w14:paraId="4845179B" w14:textId="1678886C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742</w:t>
            </w:r>
          </w:p>
        </w:tc>
        <w:tc>
          <w:tcPr>
            <w:tcW w:w="0" w:type="auto"/>
            <w:noWrap/>
          </w:tcPr>
          <w:p w14:paraId="1DA77E36" w14:textId="58805CC9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311</w:t>
            </w:r>
          </w:p>
        </w:tc>
      </w:tr>
      <w:tr w:rsidR="00D2290E" w:rsidRPr="00D2290E" w14:paraId="606E1B89" w14:textId="77777777" w:rsidTr="008A1726">
        <w:trPr>
          <w:cantSplit/>
        </w:trPr>
        <w:tc>
          <w:tcPr>
            <w:tcW w:w="3261" w:type="dxa"/>
            <w:vMerge/>
          </w:tcPr>
          <w:p w14:paraId="7BFD03BB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14:paraId="34851019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No</w:t>
            </w:r>
          </w:p>
        </w:tc>
        <w:tc>
          <w:tcPr>
            <w:tcW w:w="516" w:type="dxa"/>
            <w:noWrap/>
          </w:tcPr>
          <w:p w14:paraId="6FC76FF6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noWrap/>
          </w:tcPr>
          <w:p w14:paraId="511F2B40" w14:textId="252B7A20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34</w:t>
            </w:r>
            <w:r w:rsidR="008E04E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02</w:t>
            </w:r>
          </w:p>
        </w:tc>
        <w:tc>
          <w:tcPr>
            <w:tcW w:w="1530" w:type="dxa"/>
            <w:noWrap/>
          </w:tcPr>
          <w:p w14:paraId="33CB0BE5" w14:textId="2BA906E9" w:rsidR="00D22FCF" w:rsidRPr="00D2290E" w:rsidRDefault="008E04E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9126</w:t>
            </w:r>
          </w:p>
        </w:tc>
        <w:tc>
          <w:tcPr>
            <w:tcW w:w="0" w:type="auto"/>
            <w:noWrap/>
          </w:tcPr>
          <w:p w14:paraId="0F941B46" w14:textId="66647C55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</w:tcPr>
          <w:p w14:paraId="3FE7000E" w14:textId="77777777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221,249</w:t>
            </w:r>
          </w:p>
        </w:tc>
        <w:tc>
          <w:tcPr>
            <w:tcW w:w="0" w:type="auto"/>
            <w:noWrap/>
          </w:tcPr>
          <w:p w14:paraId="1BF9F8B2" w14:textId="5B61AA11" w:rsidR="00D22FCF" w:rsidRPr="00D2290E" w:rsidRDefault="00D22FCF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2290E">
              <w:rPr>
                <w:sz w:val="16"/>
                <w:szCs w:val="16"/>
              </w:rPr>
              <w:t>0</w:t>
            </w:r>
            <w:r w:rsidR="00FB0D12">
              <w:rPr>
                <w:sz w:val="16"/>
                <w:szCs w:val="16"/>
              </w:rPr>
              <w:t>.</w:t>
            </w:r>
            <w:r w:rsidRPr="00D2290E">
              <w:rPr>
                <w:sz w:val="16"/>
                <w:szCs w:val="16"/>
              </w:rPr>
              <w:t>750</w:t>
            </w:r>
          </w:p>
        </w:tc>
        <w:tc>
          <w:tcPr>
            <w:tcW w:w="0" w:type="auto"/>
            <w:noWrap/>
          </w:tcPr>
          <w:p w14:paraId="5FC695CF" w14:textId="41C96103" w:rsidR="00D22FCF" w:rsidRPr="00D2290E" w:rsidRDefault="00FB0D12" w:rsidP="00D2290E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D229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D22FCF" w:rsidRPr="00D2290E">
              <w:rPr>
                <w:sz w:val="16"/>
                <w:szCs w:val="16"/>
              </w:rPr>
              <w:t>311</w:t>
            </w:r>
          </w:p>
        </w:tc>
      </w:tr>
    </w:tbl>
    <w:p w14:paraId="71EDCD1A" w14:textId="74473FEC" w:rsidR="003F6AE0" w:rsidRPr="003F6AE0" w:rsidRDefault="003F6AE0" w:rsidP="1859ABA6">
      <w:pPr>
        <w:rPr>
          <w:b/>
          <w:bCs/>
          <w:sz w:val="18"/>
          <w:szCs w:val="18"/>
          <w:lang w:val="en-GB"/>
        </w:rPr>
      </w:pPr>
      <w:r w:rsidRPr="1859ABA6">
        <w:rPr>
          <w:b/>
          <w:bCs/>
          <w:sz w:val="18"/>
          <w:szCs w:val="18"/>
          <w:lang w:val="en-GB"/>
        </w:rPr>
        <w:t xml:space="preserve">NOTE: </w:t>
      </w:r>
      <w:r w:rsidRPr="1859ABA6">
        <w:rPr>
          <w:sz w:val="18"/>
          <w:szCs w:val="18"/>
          <w:lang w:val="en-GB"/>
        </w:rPr>
        <w:t>The values indicating statistically significant differences (</w:t>
      </w:r>
      <w:r w:rsidRPr="1859ABA6">
        <w:rPr>
          <w:i/>
          <w:iCs/>
          <w:sz w:val="18"/>
          <w:szCs w:val="18"/>
          <w:lang w:val="en-GB"/>
        </w:rPr>
        <w:t>p</w:t>
      </w:r>
      <w:r w:rsidRPr="1859ABA6">
        <w:rPr>
          <w:sz w:val="18"/>
          <w:szCs w:val="18"/>
          <w:lang w:val="en-GB"/>
        </w:rPr>
        <w:t xml:space="preserve"> &lt; 0.001) are in bold.</w:t>
      </w:r>
    </w:p>
    <w:p w14:paraId="6D746C41" w14:textId="3AB78CE5" w:rsidR="1859ABA6" w:rsidRDefault="1859ABA6">
      <w:r>
        <w:br w:type="page"/>
      </w:r>
    </w:p>
    <w:p w14:paraId="63000635" w14:textId="2E14E04E" w:rsidR="00D22FCF" w:rsidRDefault="008A1726" w:rsidP="00D02E01">
      <w:pPr>
        <w:spacing w:before="240" w:after="120" w:line="240" w:lineRule="auto"/>
        <w:rPr>
          <w:rFonts w:ascii="Geaorgia" w:hAnsi="Geaorgia" w:hint="eastAsia"/>
          <w:bCs/>
          <w:lang w:val="en-GB"/>
        </w:rPr>
      </w:pPr>
      <w:r>
        <w:rPr>
          <w:b/>
          <w:lang w:val="en-GB"/>
        </w:rPr>
        <w:lastRenderedPageBreak/>
        <w:t xml:space="preserve">Table </w:t>
      </w:r>
      <w:r>
        <w:rPr>
          <w:rFonts w:hint="eastAsia"/>
          <w:b/>
          <w:lang w:val="en-GB"/>
        </w:rPr>
        <w:t xml:space="preserve">S2. </w:t>
      </w:r>
      <w:r w:rsidR="00D22FCF">
        <w:rPr>
          <w:rFonts w:hint="eastAsia"/>
          <w:bCs/>
          <w:lang w:val="en-GB"/>
        </w:rPr>
        <w:t xml:space="preserve">Mean </w:t>
      </w:r>
      <w:r w:rsidR="00390D75">
        <w:rPr>
          <w:bCs/>
          <w:lang w:val="en-GB"/>
        </w:rPr>
        <w:t xml:space="preserve">differences </w:t>
      </w:r>
      <w:r w:rsidR="00D22FCF">
        <w:rPr>
          <w:rFonts w:hint="eastAsia"/>
          <w:bCs/>
          <w:lang w:val="en-GB"/>
        </w:rPr>
        <w:t>between groups based on direct acquaintance with someone with Mental Illness [</w:t>
      </w:r>
      <w:r w:rsidR="00D22FCF" w:rsidRPr="00966741">
        <w:rPr>
          <w:rFonts w:hint="eastAsia"/>
          <w:i/>
          <w:iCs/>
          <w:lang w:val="en-GB"/>
        </w:rPr>
        <w:t>Do you know someone with a mental illness</w:t>
      </w:r>
      <w:r w:rsidR="00D22FCF" w:rsidRPr="00390D75">
        <w:rPr>
          <w:rFonts w:hint="eastAsia"/>
          <w:lang w:val="en-GB"/>
        </w:rPr>
        <w:t>?</w:t>
      </w:r>
      <w:r w:rsidR="00D22FCF">
        <w:rPr>
          <w:rFonts w:hint="eastAsia"/>
          <w:lang w:val="en-GB"/>
        </w:rPr>
        <w:t>]</w:t>
      </w:r>
      <w:r w:rsidR="00390D75">
        <w:rPr>
          <w:rFonts w:hint="eastAsia"/>
          <w:lang w:val="en-GB"/>
        </w:rPr>
        <w:t>.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474"/>
        <w:gridCol w:w="485"/>
        <w:gridCol w:w="663"/>
        <w:gridCol w:w="1209"/>
        <w:gridCol w:w="1156"/>
        <w:gridCol w:w="704"/>
        <w:gridCol w:w="793"/>
        <w:gridCol w:w="760"/>
        <w:gridCol w:w="1357"/>
      </w:tblGrid>
      <w:tr w:rsidR="00717FDC" w:rsidRPr="00040EEF" w14:paraId="668AA1E8" w14:textId="77777777" w:rsidTr="00040EEF">
        <w:trPr>
          <w:cantSplit/>
        </w:trPr>
        <w:tc>
          <w:tcPr>
            <w:tcW w:w="0" w:type="auto"/>
            <w:gridSpan w:val="6"/>
            <w:tcBorders>
              <w:top w:val="single" w:sz="8" w:space="0" w:color="auto"/>
              <w:bottom w:val="nil"/>
            </w:tcBorders>
          </w:tcPr>
          <w:p w14:paraId="12FB1D49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Group Statistics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bottom w:val="nil"/>
            </w:tcBorders>
          </w:tcPr>
          <w:p w14:paraId="469F40ED" w14:textId="7C1BBDB0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  <w:lang w:val="en-GB"/>
              </w:rPr>
            </w:pPr>
            <w:r w:rsidRPr="00BE5DB4">
              <w:rPr>
                <w:b/>
                <w:bCs/>
                <w:i/>
                <w:iCs/>
                <w:sz w:val="16"/>
                <w:szCs w:val="16"/>
                <w:lang w:val="en-GB"/>
              </w:rPr>
              <w:t>t</w:t>
            </w:r>
            <w:r w:rsidRPr="00040EEF">
              <w:rPr>
                <w:b/>
                <w:bCs/>
                <w:sz w:val="16"/>
                <w:szCs w:val="16"/>
                <w:lang w:val="en-GB"/>
              </w:rPr>
              <w:t>-</w:t>
            </w:r>
            <w:r w:rsidR="00BE5DB4" w:rsidRPr="00040EEF">
              <w:rPr>
                <w:b/>
                <w:bCs/>
                <w:sz w:val="16"/>
                <w:szCs w:val="16"/>
                <w:lang w:val="en-GB"/>
              </w:rPr>
              <w:t xml:space="preserve">Test </w:t>
            </w:r>
            <w:r w:rsidRPr="00040EEF">
              <w:rPr>
                <w:b/>
                <w:bCs/>
                <w:sz w:val="16"/>
                <w:szCs w:val="16"/>
                <w:lang w:val="en-GB"/>
              </w:rPr>
              <w:t>for Equality of Means</w:t>
            </w:r>
          </w:p>
        </w:tc>
      </w:tr>
      <w:tr w:rsidR="00040EEF" w:rsidRPr="00040EEF" w14:paraId="4CD93852" w14:textId="77777777" w:rsidTr="00040EEF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F722B01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09E8AA85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DE26C2F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25D25EF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A851A04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Std. Deviation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F43DD47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Std. Error Mean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98CADC2" w14:textId="77777777" w:rsidR="00D22FCF" w:rsidRPr="007D77F7" w:rsidRDefault="00D22FCF" w:rsidP="00040EEF">
            <w:pPr>
              <w:spacing w:line="240" w:lineRule="auto"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7D77F7">
              <w:rPr>
                <w:b/>
                <w:bCs/>
                <w:i/>
                <w:iCs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F2B175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d</w:t>
            </w:r>
            <w:r w:rsidRPr="00C5491A">
              <w:rPr>
                <w:b/>
                <w:bCs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D8EC85F" w14:textId="7EFCC83B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7D77F7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040EEF">
              <w:rPr>
                <w:b/>
                <w:bCs/>
                <w:sz w:val="16"/>
                <w:szCs w:val="16"/>
              </w:rPr>
              <w:t xml:space="preserve"> </w:t>
            </w:r>
            <w:r w:rsidR="007D77F7" w:rsidRPr="00040EEF">
              <w:rPr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9A9A986" w14:textId="7777777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Mean Difference</w:t>
            </w:r>
          </w:p>
        </w:tc>
      </w:tr>
      <w:tr w:rsidR="00040EEF" w:rsidRPr="00040EEF" w14:paraId="166D1525" w14:textId="77777777" w:rsidTr="00040EE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45275EF" w14:textId="299DD1D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040EEF">
              <w:rPr>
                <w:sz w:val="16"/>
                <w:szCs w:val="16"/>
                <w:lang w:val="en-GB"/>
              </w:rPr>
              <w:t>BIDR</w:t>
            </w:r>
            <w:r w:rsidR="00564828">
              <w:rPr>
                <w:sz w:val="16"/>
                <w:szCs w:val="16"/>
                <w:lang w:val="en-GB"/>
              </w:rPr>
              <w:t>—</w:t>
            </w:r>
            <w:r w:rsidRPr="00040EEF">
              <w:rPr>
                <w:sz w:val="16"/>
                <w:szCs w:val="16"/>
                <w:lang w:val="en-GB"/>
              </w:rPr>
              <w:t>SDE</w:t>
            </w:r>
            <w:r w:rsidR="00564828">
              <w:rPr>
                <w:sz w:val="16"/>
                <w:szCs w:val="16"/>
                <w:lang w:val="en-GB"/>
              </w:rPr>
              <w:t>—</w:t>
            </w:r>
            <w:r w:rsidRPr="00040EEF">
              <w:rPr>
                <w:sz w:val="16"/>
                <w:szCs w:val="16"/>
                <w:lang w:val="en-GB"/>
              </w:rPr>
              <w:t>Self Deceptive Enhancement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832AFE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05150B99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136A9E56" w14:textId="050E7F74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30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7C491418" w14:textId="7192ED18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6517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1A94C82B" w14:textId="3453F0CA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58CFDF61" w14:textId="14B9C6C4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39B96A33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192BF7D4" w14:textId="51BAFCEF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</w:tcPr>
          <w:p w14:paraId="46CF3690" w14:textId="7AB8F8DD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518</w:t>
            </w:r>
          </w:p>
        </w:tc>
      </w:tr>
      <w:tr w:rsidR="00040EEF" w:rsidRPr="00040EEF" w14:paraId="73615B2F" w14:textId="77777777" w:rsidTr="00040EEF">
        <w:trPr>
          <w:cantSplit/>
        </w:trPr>
        <w:tc>
          <w:tcPr>
            <w:tcW w:w="0" w:type="auto"/>
            <w:vMerge/>
          </w:tcPr>
          <w:p w14:paraId="71D0F651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86855F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5BB788C4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2B06BFC4" w14:textId="5AB66729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32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noWrap/>
          </w:tcPr>
          <w:p w14:paraId="3CF77FA5" w14:textId="5695390A" w:rsidR="00D22FCF" w:rsidRPr="00040EEF" w:rsidRDefault="00564828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7475</w:t>
            </w:r>
          </w:p>
        </w:tc>
        <w:tc>
          <w:tcPr>
            <w:tcW w:w="0" w:type="auto"/>
            <w:noWrap/>
          </w:tcPr>
          <w:p w14:paraId="7DE8B4AE" w14:textId="7F0688A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726</w:t>
            </w:r>
          </w:p>
        </w:tc>
        <w:tc>
          <w:tcPr>
            <w:tcW w:w="0" w:type="auto"/>
            <w:noWrap/>
          </w:tcPr>
          <w:p w14:paraId="63686BF3" w14:textId="5DFAF255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noWrap/>
          </w:tcPr>
          <w:p w14:paraId="3802231E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156,568</w:t>
            </w:r>
          </w:p>
        </w:tc>
        <w:tc>
          <w:tcPr>
            <w:tcW w:w="0" w:type="auto"/>
            <w:noWrap/>
          </w:tcPr>
          <w:p w14:paraId="450A0792" w14:textId="6F92F8F2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002</w:t>
            </w:r>
          </w:p>
        </w:tc>
        <w:tc>
          <w:tcPr>
            <w:tcW w:w="0" w:type="auto"/>
            <w:noWrap/>
          </w:tcPr>
          <w:p w14:paraId="2CD1456E" w14:textId="466AADE7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518</w:t>
            </w:r>
          </w:p>
        </w:tc>
      </w:tr>
      <w:tr w:rsidR="00040EEF" w:rsidRPr="00040EEF" w14:paraId="57EB9FDB" w14:textId="77777777" w:rsidTr="00040EEF">
        <w:trPr>
          <w:cantSplit/>
        </w:trPr>
        <w:tc>
          <w:tcPr>
            <w:tcW w:w="0" w:type="auto"/>
            <w:vMerge w:val="restart"/>
          </w:tcPr>
          <w:p w14:paraId="78F40C30" w14:textId="53BB3FC3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BIDR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IM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Impression Management</w:t>
            </w:r>
          </w:p>
        </w:tc>
        <w:tc>
          <w:tcPr>
            <w:tcW w:w="0" w:type="auto"/>
          </w:tcPr>
          <w:p w14:paraId="45847FDA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0729B620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663C9AA0" w14:textId="037A4FA1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29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noWrap/>
          </w:tcPr>
          <w:p w14:paraId="3E04E463" w14:textId="5C31CABD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6966</w:t>
            </w:r>
          </w:p>
        </w:tc>
        <w:tc>
          <w:tcPr>
            <w:tcW w:w="0" w:type="auto"/>
            <w:noWrap/>
          </w:tcPr>
          <w:p w14:paraId="5CBA71E5" w14:textId="1FFB9A56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373</w:t>
            </w:r>
          </w:p>
        </w:tc>
        <w:tc>
          <w:tcPr>
            <w:tcW w:w="0" w:type="auto"/>
            <w:noWrap/>
          </w:tcPr>
          <w:p w14:paraId="77B0466A" w14:textId="5D5599E9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261</w:t>
            </w:r>
          </w:p>
        </w:tc>
        <w:tc>
          <w:tcPr>
            <w:tcW w:w="0" w:type="auto"/>
            <w:noWrap/>
          </w:tcPr>
          <w:p w14:paraId="408A43BF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1355DE51" w14:textId="6ED984A9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794</w:t>
            </w:r>
          </w:p>
        </w:tc>
        <w:tc>
          <w:tcPr>
            <w:tcW w:w="0" w:type="auto"/>
            <w:noWrap/>
          </w:tcPr>
          <w:p w14:paraId="603E7A6D" w14:textId="5DAC1301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202</w:t>
            </w:r>
          </w:p>
        </w:tc>
      </w:tr>
      <w:tr w:rsidR="00040EEF" w:rsidRPr="00040EEF" w14:paraId="417AFA80" w14:textId="77777777" w:rsidTr="00040EEF">
        <w:trPr>
          <w:cantSplit/>
        </w:trPr>
        <w:tc>
          <w:tcPr>
            <w:tcW w:w="0" w:type="auto"/>
            <w:vMerge/>
          </w:tcPr>
          <w:p w14:paraId="056082DB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288CD6B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353D751D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11C29AF3" w14:textId="69368CC5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29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</w:tcPr>
          <w:p w14:paraId="71BF25B4" w14:textId="38330681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6919</w:t>
            </w:r>
          </w:p>
        </w:tc>
        <w:tc>
          <w:tcPr>
            <w:tcW w:w="0" w:type="auto"/>
            <w:noWrap/>
          </w:tcPr>
          <w:p w14:paraId="4D166AE4" w14:textId="033229CE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672</w:t>
            </w:r>
          </w:p>
        </w:tc>
        <w:tc>
          <w:tcPr>
            <w:tcW w:w="0" w:type="auto"/>
            <w:noWrap/>
          </w:tcPr>
          <w:p w14:paraId="700F9A72" w14:textId="34C42FD2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262</w:t>
            </w:r>
          </w:p>
        </w:tc>
        <w:tc>
          <w:tcPr>
            <w:tcW w:w="0" w:type="auto"/>
            <w:noWrap/>
          </w:tcPr>
          <w:p w14:paraId="21A4FDA7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174,618</w:t>
            </w:r>
          </w:p>
        </w:tc>
        <w:tc>
          <w:tcPr>
            <w:tcW w:w="0" w:type="auto"/>
            <w:noWrap/>
          </w:tcPr>
          <w:p w14:paraId="51A3BB6B" w14:textId="42A75573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793</w:t>
            </w:r>
          </w:p>
        </w:tc>
        <w:tc>
          <w:tcPr>
            <w:tcW w:w="0" w:type="auto"/>
            <w:noWrap/>
          </w:tcPr>
          <w:p w14:paraId="1159EA37" w14:textId="20BE7E41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202</w:t>
            </w:r>
          </w:p>
        </w:tc>
      </w:tr>
      <w:tr w:rsidR="00040EEF" w:rsidRPr="00040EEF" w14:paraId="7BEF1800" w14:textId="77777777" w:rsidTr="00040EEF">
        <w:trPr>
          <w:cantSplit/>
        </w:trPr>
        <w:tc>
          <w:tcPr>
            <w:tcW w:w="0" w:type="auto"/>
            <w:vMerge w:val="restart"/>
          </w:tcPr>
          <w:p w14:paraId="25E8D505" w14:textId="220CC9E1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PPMI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Fear/Avoidance</w:t>
            </w:r>
          </w:p>
        </w:tc>
        <w:tc>
          <w:tcPr>
            <w:tcW w:w="0" w:type="auto"/>
          </w:tcPr>
          <w:p w14:paraId="7040F675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073BD7F3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1DD8390E" w14:textId="19E1A9E9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29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noWrap/>
          </w:tcPr>
          <w:p w14:paraId="0B119545" w14:textId="488FB53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</w:t>
            </w:r>
            <w:r w:rsidR="00564828" w:rsidRPr="00040EEF">
              <w:rPr>
                <w:sz w:val="16"/>
                <w:szCs w:val="16"/>
              </w:rPr>
              <w:t>3</w:t>
            </w:r>
            <w:r w:rsidR="00564828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564828" w:rsidRPr="00040EEF"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noWrap/>
          </w:tcPr>
          <w:p w14:paraId="3C9840F9" w14:textId="11B63B75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715</w:t>
            </w:r>
          </w:p>
        </w:tc>
        <w:tc>
          <w:tcPr>
            <w:tcW w:w="0" w:type="auto"/>
            <w:noWrap/>
          </w:tcPr>
          <w:p w14:paraId="3801602E" w14:textId="64AEADAD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noWrap/>
          </w:tcPr>
          <w:p w14:paraId="27D3A8BE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7DFD474D" w14:textId="38ABA20B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78A563B5" w14:textId="249E5EE2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937</w:t>
            </w:r>
          </w:p>
        </w:tc>
      </w:tr>
      <w:tr w:rsidR="00040EEF" w:rsidRPr="00040EEF" w14:paraId="3075F30E" w14:textId="77777777" w:rsidTr="00040EEF">
        <w:trPr>
          <w:cantSplit/>
        </w:trPr>
        <w:tc>
          <w:tcPr>
            <w:tcW w:w="0" w:type="auto"/>
            <w:vMerge/>
          </w:tcPr>
          <w:p w14:paraId="1E78C4F1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A281EA8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102CC2FD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204120FB" w14:textId="130BE82C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40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noWrap/>
          </w:tcPr>
          <w:p w14:paraId="7D9AF214" w14:textId="4C27D586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1</w:t>
            </w:r>
            <w:r w:rsidR="00564828" w:rsidRPr="00040EEF">
              <w:rPr>
                <w:b/>
                <w:bCs/>
                <w:sz w:val="16"/>
                <w:szCs w:val="16"/>
              </w:rPr>
              <w:t>3</w:t>
            </w:r>
            <w:r w:rsidR="00564828">
              <w:rPr>
                <w:rFonts w:hint="eastAsia"/>
                <w:b/>
                <w:bCs/>
                <w:sz w:val="16"/>
                <w:szCs w:val="16"/>
                <w:lang w:eastAsia="zh-CN"/>
              </w:rPr>
              <w:t>,</w:t>
            </w:r>
            <w:r w:rsidR="00564828" w:rsidRPr="00040EEF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0" w:type="auto"/>
            <w:noWrap/>
          </w:tcPr>
          <w:p w14:paraId="3C45F29C" w14:textId="6A539CAE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337</w:t>
            </w:r>
          </w:p>
        </w:tc>
        <w:tc>
          <w:tcPr>
            <w:tcW w:w="0" w:type="auto"/>
            <w:noWrap/>
          </w:tcPr>
          <w:p w14:paraId="62792290" w14:textId="5093E832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214</w:t>
            </w:r>
          </w:p>
        </w:tc>
        <w:tc>
          <w:tcPr>
            <w:tcW w:w="0" w:type="auto"/>
            <w:noWrap/>
          </w:tcPr>
          <w:p w14:paraId="5C2FCA9F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169,550</w:t>
            </w:r>
          </w:p>
        </w:tc>
        <w:tc>
          <w:tcPr>
            <w:tcW w:w="0" w:type="auto"/>
            <w:noWrap/>
          </w:tcPr>
          <w:p w14:paraId="307D2D93" w14:textId="26FDF711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4D4A24E3" w14:textId="37845E8F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937</w:t>
            </w:r>
          </w:p>
        </w:tc>
      </w:tr>
      <w:tr w:rsidR="00040EEF" w:rsidRPr="00040EEF" w14:paraId="0C562FF4" w14:textId="77777777" w:rsidTr="00040EEF">
        <w:trPr>
          <w:cantSplit/>
        </w:trPr>
        <w:tc>
          <w:tcPr>
            <w:tcW w:w="0" w:type="auto"/>
            <w:vMerge w:val="restart"/>
          </w:tcPr>
          <w:p w14:paraId="37FA2AB7" w14:textId="2C75B405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PPMI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Malevolence</w:t>
            </w:r>
          </w:p>
        </w:tc>
        <w:tc>
          <w:tcPr>
            <w:tcW w:w="0" w:type="auto"/>
          </w:tcPr>
          <w:p w14:paraId="13458507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6D0D0926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2824EC12" w14:textId="287609EB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15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noWrap/>
          </w:tcPr>
          <w:p w14:paraId="2B812C5B" w14:textId="03ED80D8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8884</w:t>
            </w:r>
          </w:p>
        </w:tc>
        <w:tc>
          <w:tcPr>
            <w:tcW w:w="0" w:type="auto"/>
            <w:noWrap/>
          </w:tcPr>
          <w:p w14:paraId="158F7348" w14:textId="5A858A22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476</w:t>
            </w:r>
          </w:p>
        </w:tc>
        <w:tc>
          <w:tcPr>
            <w:tcW w:w="0" w:type="auto"/>
            <w:noWrap/>
          </w:tcPr>
          <w:p w14:paraId="3B464AED" w14:textId="030CED82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722</w:t>
            </w:r>
          </w:p>
        </w:tc>
        <w:tc>
          <w:tcPr>
            <w:tcW w:w="0" w:type="auto"/>
            <w:noWrap/>
          </w:tcPr>
          <w:p w14:paraId="12B541AA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4EA4C8E2" w14:textId="1B5DECBA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22BB73CC" w14:textId="00EF7F60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942</w:t>
            </w:r>
          </w:p>
        </w:tc>
      </w:tr>
      <w:tr w:rsidR="00040EEF" w:rsidRPr="00040EEF" w14:paraId="17ACDA99" w14:textId="77777777" w:rsidTr="00040EEF">
        <w:trPr>
          <w:cantSplit/>
        </w:trPr>
        <w:tc>
          <w:tcPr>
            <w:tcW w:w="0" w:type="auto"/>
            <w:vMerge/>
          </w:tcPr>
          <w:p w14:paraId="617A6B1F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6C690B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4A068A3C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77F20552" w14:textId="39D6FBAB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20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</w:tcPr>
          <w:p w14:paraId="1AC31FB7" w14:textId="2F3747A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1</w:t>
            </w:r>
            <w:r w:rsidR="00564828" w:rsidRPr="00040EEF">
              <w:rPr>
                <w:b/>
                <w:bCs/>
                <w:sz w:val="16"/>
                <w:szCs w:val="16"/>
              </w:rPr>
              <w:t>1</w:t>
            </w:r>
            <w:r w:rsidR="00564828">
              <w:rPr>
                <w:rFonts w:hint="eastAsia"/>
                <w:b/>
                <w:bCs/>
                <w:sz w:val="16"/>
                <w:szCs w:val="16"/>
                <w:lang w:eastAsia="zh-CN"/>
              </w:rPr>
              <w:t>,</w:t>
            </w:r>
            <w:r w:rsidR="00564828" w:rsidRPr="00040EEF">
              <w:rPr>
                <w:b/>
                <w:bCs/>
                <w:sz w:val="16"/>
                <w:szCs w:val="16"/>
              </w:rPr>
              <w:t>077</w:t>
            </w:r>
          </w:p>
        </w:tc>
        <w:tc>
          <w:tcPr>
            <w:tcW w:w="0" w:type="auto"/>
            <w:noWrap/>
          </w:tcPr>
          <w:p w14:paraId="4AA46BF3" w14:textId="3C0C58C8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076</w:t>
            </w:r>
          </w:p>
        </w:tc>
        <w:tc>
          <w:tcPr>
            <w:tcW w:w="0" w:type="auto"/>
            <w:noWrap/>
          </w:tcPr>
          <w:p w14:paraId="20CE1329" w14:textId="7EC321F6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202</w:t>
            </w:r>
          </w:p>
        </w:tc>
        <w:tc>
          <w:tcPr>
            <w:tcW w:w="0" w:type="auto"/>
            <w:noWrap/>
          </w:tcPr>
          <w:p w14:paraId="1CC1C31F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148,324</w:t>
            </w:r>
          </w:p>
        </w:tc>
        <w:tc>
          <w:tcPr>
            <w:tcW w:w="0" w:type="auto"/>
            <w:noWrap/>
          </w:tcPr>
          <w:p w14:paraId="50672AB7" w14:textId="68D7372A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20DEA000" w14:textId="47C67A93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942</w:t>
            </w:r>
          </w:p>
        </w:tc>
      </w:tr>
      <w:tr w:rsidR="00040EEF" w:rsidRPr="00040EEF" w14:paraId="0EFF9EFF" w14:textId="77777777" w:rsidTr="00040EEF">
        <w:trPr>
          <w:cantSplit/>
        </w:trPr>
        <w:tc>
          <w:tcPr>
            <w:tcW w:w="0" w:type="auto"/>
            <w:vMerge w:val="restart"/>
          </w:tcPr>
          <w:p w14:paraId="5D4AD4B4" w14:textId="0B018B6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PPMI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Authoritarism</w:t>
            </w:r>
          </w:p>
        </w:tc>
        <w:tc>
          <w:tcPr>
            <w:tcW w:w="0" w:type="auto"/>
          </w:tcPr>
          <w:p w14:paraId="1ACEF547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10A47040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0F72F75B" w14:textId="1153388A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25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</w:tcPr>
          <w:p w14:paraId="48882910" w14:textId="76C4A090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</w:t>
            </w:r>
            <w:r w:rsidR="00564828" w:rsidRPr="00040EEF">
              <w:rPr>
                <w:sz w:val="16"/>
                <w:szCs w:val="16"/>
              </w:rPr>
              <w:t>1</w:t>
            </w:r>
            <w:r w:rsidR="00564828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564828" w:rsidRPr="00040EEF">
              <w:rPr>
                <w:sz w:val="16"/>
                <w:szCs w:val="16"/>
              </w:rPr>
              <w:t>026</w:t>
            </w:r>
          </w:p>
        </w:tc>
        <w:tc>
          <w:tcPr>
            <w:tcW w:w="0" w:type="auto"/>
            <w:noWrap/>
          </w:tcPr>
          <w:p w14:paraId="2A9C1DD6" w14:textId="3E5E0900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590</w:t>
            </w:r>
          </w:p>
        </w:tc>
        <w:tc>
          <w:tcPr>
            <w:tcW w:w="0" w:type="auto"/>
            <w:noWrap/>
          </w:tcPr>
          <w:p w14:paraId="4231581C" w14:textId="1594E7C3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977</w:t>
            </w:r>
          </w:p>
        </w:tc>
        <w:tc>
          <w:tcPr>
            <w:tcW w:w="0" w:type="auto"/>
            <w:noWrap/>
          </w:tcPr>
          <w:p w14:paraId="7A0DFAF1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0560E86A" w14:textId="09038F22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71C0DD88" w14:textId="0CF8A43C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180</w:t>
            </w:r>
          </w:p>
        </w:tc>
      </w:tr>
      <w:tr w:rsidR="00040EEF" w:rsidRPr="00040EEF" w14:paraId="4455520D" w14:textId="77777777" w:rsidTr="00040EEF">
        <w:trPr>
          <w:cantSplit/>
        </w:trPr>
        <w:tc>
          <w:tcPr>
            <w:tcW w:w="0" w:type="auto"/>
            <w:vMerge/>
          </w:tcPr>
          <w:p w14:paraId="7F836863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F48904E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4DD4E15E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7AD6B5AD" w14:textId="3C4293E4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31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</w:tcPr>
          <w:p w14:paraId="1A04A895" w14:textId="7050BEC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1</w:t>
            </w:r>
            <w:r w:rsidR="00564828" w:rsidRPr="00040EEF">
              <w:rPr>
                <w:b/>
                <w:bCs/>
                <w:sz w:val="16"/>
                <w:szCs w:val="16"/>
              </w:rPr>
              <w:t>1</w:t>
            </w:r>
            <w:r w:rsidR="00564828">
              <w:rPr>
                <w:rFonts w:hint="eastAsia"/>
                <w:b/>
                <w:bCs/>
                <w:sz w:val="16"/>
                <w:szCs w:val="16"/>
                <w:lang w:eastAsia="zh-CN"/>
              </w:rPr>
              <w:t>,</w:t>
            </w:r>
            <w:r w:rsidR="00564828" w:rsidRPr="00040EEF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0" w:type="auto"/>
            <w:noWrap/>
          </w:tcPr>
          <w:p w14:paraId="3FC423FC" w14:textId="72377365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141</w:t>
            </w:r>
          </w:p>
        </w:tc>
        <w:tc>
          <w:tcPr>
            <w:tcW w:w="0" w:type="auto"/>
            <w:noWrap/>
          </w:tcPr>
          <w:p w14:paraId="62A55BCD" w14:textId="6C62A980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812</w:t>
            </w:r>
          </w:p>
        </w:tc>
        <w:tc>
          <w:tcPr>
            <w:tcW w:w="0" w:type="auto"/>
            <w:noWrap/>
          </w:tcPr>
          <w:p w14:paraId="7CBFBED4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165,172</w:t>
            </w:r>
          </w:p>
        </w:tc>
        <w:tc>
          <w:tcPr>
            <w:tcW w:w="0" w:type="auto"/>
            <w:noWrap/>
          </w:tcPr>
          <w:p w14:paraId="6308D8C7" w14:textId="7A79D8CE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65713D9B" w14:textId="45AB2A30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180</w:t>
            </w:r>
          </w:p>
        </w:tc>
      </w:tr>
      <w:tr w:rsidR="00040EEF" w:rsidRPr="00040EEF" w14:paraId="0879285D" w14:textId="77777777" w:rsidTr="00040EEF">
        <w:trPr>
          <w:cantSplit/>
        </w:trPr>
        <w:tc>
          <w:tcPr>
            <w:tcW w:w="0" w:type="auto"/>
            <w:vMerge w:val="restart"/>
          </w:tcPr>
          <w:p w14:paraId="1839A866" w14:textId="1C31F7EC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PPMI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Impredictability</w:t>
            </w:r>
          </w:p>
        </w:tc>
        <w:tc>
          <w:tcPr>
            <w:tcW w:w="0" w:type="auto"/>
          </w:tcPr>
          <w:p w14:paraId="76FE0534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0A1A85EB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36903CBF" w14:textId="163857FB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31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noWrap/>
          </w:tcPr>
          <w:p w14:paraId="567743F3" w14:textId="4732FE55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9297</w:t>
            </w:r>
          </w:p>
        </w:tc>
        <w:tc>
          <w:tcPr>
            <w:tcW w:w="0" w:type="auto"/>
            <w:noWrap/>
          </w:tcPr>
          <w:p w14:paraId="3876B5F1" w14:textId="0BDE0833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498</w:t>
            </w:r>
          </w:p>
        </w:tc>
        <w:tc>
          <w:tcPr>
            <w:tcW w:w="0" w:type="auto"/>
            <w:noWrap/>
          </w:tcPr>
          <w:p w14:paraId="3D2EB146" w14:textId="4116B286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496</w:t>
            </w:r>
          </w:p>
        </w:tc>
        <w:tc>
          <w:tcPr>
            <w:tcW w:w="0" w:type="auto"/>
            <w:noWrap/>
          </w:tcPr>
          <w:p w14:paraId="43539249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781FDBC6" w14:textId="41E1FBE6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793F324A" w14:textId="5483D627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837</w:t>
            </w:r>
          </w:p>
        </w:tc>
      </w:tr>
      <w:tr w:rsidR="00040EEF" w:rsidRPr="00040EEF" w14:paraId="1EF2D40B" w14:textId="77777777" w:rsidTr="00040EEF">
        <w:trPr>
          <w:cantSplit/>
        </w:trPr>
        <w:tc>
          <w:tcPr>
            <w:tcW w:w="0" w:type="auto"/>
            <w:vMerge/>
          </w:tcPr>
          <w:p w14:paraId="2B0E256B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8BE4519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166DB803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0A38FC19" w14:textId="6ADB0080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38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472BF69E" w14:textId="64B3CBE8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1</w:t>
            </w:r>
            <w:r w:rsidR="00564828" w:rsidRPr="00040EEF">
              <w:rPr>
                <w:b/>
                <w:bCs/>
                <w:sz w:val="16"/>
                <w:szCs w:val="16"/>
              </w:rPr>
              <w:t>0</w:t>
            </w:r>
            <w:r w:rsidR="00564828">
              <w:rPr>
                <w:rFonts w:hint="eastAsia"/>
                <w:b/>
                <w:bCs/>
                <w:sz w:val="16"/>
                <w:szCs w:val="16"/>
                <w:lang w:eastAsia="zh-CN"/>
              </w:rPr>
              <w:t>,</w:t>
            </w:r>
            <w:r w:rsidR="00564828" w:rsidRPr="00040EEF"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0" w:type="auto"/>
            <w:noWrap/>
          </w:tcPr>
          <w:p w14:paraId="7CA0D354" w14:textId="2DF37E8F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981</w:t>
            </w:r>
          </w:p>
        </w:tc>
        <w:tc>
          <w:tcPr>
            <w:tcW w:w="0" w:type="auto"/>
            <w:noWrap/>
          </w:tcPr>
          <w:p w14:paraId="40D825BE" w14:textId="035F1B3A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214</w:t>
            </w:r>
          </w:p>
        </w:tc>
        <w:tc>
          <w:tcPr>
            <w:tcW w:w="0" w:type="auto"/>
            <w:noWrap/>
          </w:tcPr>
          <w:p w14:paraId="3F2CB6FA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162,709</w:t>
            </w:r>
          </w:p>
        </w:tc>
        <w:tc>
          <w:tcPr>
            <w:tcW w:w="0" w:type="auto"/>
            <w:noWrap/>
          </w:tcPr>
          <w:p w14:paraId="31745D34" w14:textId="5768905A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58285933" w14:textId="10941C1C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837</w:t>
            </w:r>
          </w:p>
        </w:tc>
      </w:tr>
      <w:tr w:rsidR="00040EEF" w:rsidRPr="00040EEF" w14:paraId="0D75522C" w14:textId="77777777" w:rsidTr="00040EEF">
        <w:trPr>
          <w:cantSplit/>
        </w:trPr>
        <w:tc>
          <w:tcPr>
            <w:tcW w:w="0" w:type="auto"/>
            <w:vMerge w:val="restart"/>
          </w:tcPr>
          <w:p w14:paraId="64BD6DA8" w14:textId="6D79075B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NCC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Decisiveness</w:t>
            </w:r>
          </w:p>
        </w:tc>
        <w:tc>
          <w:tcPr>
            <w:tcW w:w="0" w:type="auto"/>
          </w:tcPr>
          <w:p w14:paraId="5224A0B2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62359E42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3E0542C3" w14:textId="4E7205A9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29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noWrap/>
          </w:tcPr>
          <w:p w14:paraId="6ADF052F" w14:textId="3CF952D1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9567</w:t>
            </w:r>
          </w:p>
        </w:tc>
        <w:tc>
          <w:tcPr>
            <w:tcW w:w="0" w:type="auto"/>
            <w:noWrap/>
          </w:tcPr>
          <w:p w14:paraId="08D6CDD2" w14:textId="665CFB90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512</w:t>
            </w:r>
          </w:p>
        </w:tc>
        <w:tc>
          <w:tcPr>
            <w:tcW w:w="0" w:type="auto"/>
            <w:noWrap/>
          </w:tcPr>
          <w:p w14:paraId="33A29A93" w14:textId="1E7A4922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407</w:t>
            </w:r>
          </w:p>
        </w:tc>
        <w:tc>
          <w:tcPr>
            <w:tcW w:w="0" w:type="auto"/>
            <w:noWrap/>
          </w:tcPr>
          <w:p w14:paraId="0010D678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21005DA3" w14:textId="23A85BDC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684</w:t>
            </w:r>
          </w:p>
        </w:tc>
        <w:tc>
          <w:tcPr>
            <w:tcW w:w="0" w:type="auto"/>
            <w:noWrap/>
          </w:tcPr>
          <w:p w14:paraId="2614F7DB" w14:textId="6901C99F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421</w:t>
            </w:r>
          </w:p>
        </w:tc>
      </w:tr>
      <w:tr w:rsidR="00040EEF" w:rsidRPr="00040EEF" w14:paraId="36E28E6E" w14:textId="77777777" w:rsidTr="00040EEF">
        <w:trPr>
          <w:cantSplit/>
        </w:trPr>
        <w:tc>
          <w:tcPr>
            <w:tcW w:w="0" w:type="auto"/>
            <w:vMerge/>
          </w:tcPr>
          <w:p w14:paraId="68DE0BA4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71927B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050D54D9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6B7CCC57" w14:textId="2517FB9B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28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noWrap/>
          </w:tcPr>
          <w:p w14:paraId="2DB818B2" w14:textId="453B89AE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8463</w:t>
            </w:r>
          </w:p>
        </w:tc>
        <w:tc>
          <w:tcPr>
            <w:tcW w:w="0" w:type="auto"/>
            <w:noWrap/>
          </w:tcPr>
          <w:p w14:paraId="0A983E82" w14:textId="5F634E5E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822</w:t>
            </w:r>
          </w:p>
        </w:tc>
        <w:tc>
          <w:tcPr>
            <w:tcW w:w="0" w:type="auto"/>
            <w:noWrap/>
          </w:tcPr>
          <w:p w14:paraId="0DA2AC8A" w14:textId="41462B58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435</w:t>
            </w:r>
          </w:p>
        </w:tc>
        <w:tc>
          <w:tcPr>
            <w:tcW w:w="0" w:type="auto"/>
            <w:noWrap/>
          </w:tcPr>
          <w:p w14:paraId="34C1DD29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193,516</w:t>
            </w:r>
          </w:p>
        </w:tc>
        <w:tc>
          <w:tcPr>
            <w:tcW w:w="0" w:type="auto"/>
            <w:noWrap/>
          </w:tcPr>
          <w:p w14:paraId="0C4E3C20" w14:textId="75FA189B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664</w:t>
            </w:r>
          </w:p>
        </w:tc>
        <w:tc>
          <w:tcPr>
            <w:tcW w:w="0" w:type="auto"/>
            <w:noWrap/>
          </w:tcPr>
          <w:p w14:paraId="30653D04" w14:textId="25D659C3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421</w:t>
            </w:r>
          </w:p>
        </w:tc>
      </w:tr>
      <w:tr w:rsidR="00040EEF" w:rsidRPr="00040EEF" w14:paraId="081B275F" w14:textId="77777777" w:rsidTr="00040EEF">
        <w:trPr>
          <w:cantSplit/>
        </w:trPr>
        <w:tc>
          <w:tcPr>
            <w:tcW w:w="0" w:type="auto"/>
            <w:vMerge w:val="restart"/>
          </w:tcPr>
          <w:p w14:paraId="2C7EF2D8" w14:textId="6D78657C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NCC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Need for order</w:t>
            </w:r>
          </w:p>
        </w:tc>
        <w:tc>
          <w:tcPr>
            <w:tcW w:w="0" w:type="auto"/>
          </w:tcPr>
          <w:p w14:paraId="1D371CFE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665FEB8D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08DC71AB" w14:textId="686EBB53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43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noWrap/>
          </w:tcPr>
          <w:p w14:paraId="0C0160C0" w14:textId="60A2679C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</w:t>
            </w:r>
            <w:r w:rsidR="00564828" w:rsidRPr="00040EEF">
              <w:rPr>
                <w:sz w:val="16"/>
                <w:szCs w:val="16"/>
              </w:rPr>
              <w:t>0</w:t>
            </w:r>
            <w:r w:rsidR="00564828">
              <w:rPr>
                <w:rFonts w:hint="eastAsia"/>
                <w:sz w:val="16"/>
                <w:szCs w:val="16"/>
                <w:lang w:eastAsia="zh-CN"/>
              </w:rPr>
              <w:t>,</w:t>
            </w:r>
            <w:r w:rsidR="00564828" w:rsidRPr="00040EEF">
              <w:rPr>
                <w:sz w:val="16"/>
                <w:szCs w:val="16"/>
              </w:rPr>
              <w:t>056</w:t>
            </w:r>
          </w:p>
        </w:tc>
        <w:tc>
          <w:tcPr>
            <w:tcW w:w="0" w:type="auto"/>
            <w:noWrap/>
          </w:tcPr>
          <w:p w14:paraId="2BE95EFF" w14:textId="5F031E8A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538</w:t>
            </w:r>
          </w:p>
        </w:tc>
        <w:tc>
          <w:tcPr>
            <w:tcW w:w="0" w:type="auto"/>
            <w:noWrap/>
          </w:tcPr>
          <w:p w14:paraId="32EE2DC9" w14:textId="72F92870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807</w:t>
            </w:r>
          </w:p>
        </w:tc>
        <w:tc>
          <w:tcPr>
            <w:tcW w:w="0" w:type="auto"/>
            <w:noWrap/>
          </w:tcPr>
          <w:p w14:paraId="765F46FE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40336959" w14:textId="033CD150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0" w:type="auto"/>
            <w:noWrap/>
          </w:tcPr>
          <w:p w14:paraId="0F5D448A" w14:textId="3564C626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186</w:t>
            </w:r>
          </w:p>
        </w:tc>
      </w:tr>
      <w:tr w:rsidR="00040EEF" w:rsidRPr="00040EEF" w14:paraId="6F4CFC03" w14:textId="77777777" w:rsidTr="00040EEF">
        <w:trPr>
          <w:cantSplit/>
        </w:trPr>
        <w:tc>
          <w:tcPr>
            <w:tcW w:w="0" w:type="auto"/>
            <w:vMerge/>
          </w:tcPr>
          <w:p w14:paraId="14C214B2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4A0B871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54D0C7B4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688A1995" w14:textId="79CAA7D6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46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noWrap/>
          </w:tcPr>
          <w:p w14:paraId="15045720" w14:textId="516DADD4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1</w:t>
            </w:r>
            <w:r w:rsidR="00564828" w:rsidRPr="00040EEF">
              <w:rPr>
                <w:b/>
                <w:bCs/>
                <w:sz w:val="16"/>
                <w:szCs w:val="16"/>
              </w:rPr>
              <w:t>0</w:t>
            </w:r>
            <w:r w:rsidR="00564828">
              <w:rPr>
                <w:rFonts w:hint="eastAsia"/>
                <w:b/>
                <w:bCs/>
                <w:sz w:val="16"/>
                <w:szCs w:val="16"/>
                <w:lang w:eastAsia="zh-CN"/>
              </w:rPr>
              <w:t>,</w:t>
            </w:r>
            <w:r w:rsidR="00564828" w:rsidRPr="00040EEF">
              <w:rPr>
                <w:b/>
                <w:bCs/>
                <w:sz w:val="16"/>
                <w:szCs w:val="16"/>
              </w:rPr>
              <w:t>796</w:t>
            </w:r>
          </w:p>
        </w:tc>
        <w:tc>
          <w:tcPr>
            <w:tcW w:w="0" w:type="auto"/>
            <w:noWrap/>
          </w:tcPr>
          <w:p w14:paraId="628F32FA" w14:textId="3D528978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049</w:t>
            </w:r>
          </w:p>
        </w:tc>
        <w:tc>
          <w:tcPr>
            <w:tcW w:w="0" w:type="auto"/>
            <w:noWrap/>
          </w:tcPr>
          <w:p w14:paraId="2AA37E2F" w14:textId="707D10B6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703</w:t>
            </w:r>
          </w:p>
        </w:tc>
        <w:tc>
          <w:tcPr>
            <w:tcW w:w="0" w:type="auto"/>
            <w:noWrap/>
          </w:tcPr>
          <w:p w14:paraId="5D2C90FD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164,184</w:t>
            </w:r>
          </w:p>
        </w:tc>
        <w:tc>
          <w:tcPr>
            <w:tcW w:w="0" w:type="auto"/>
            <w:noWrap/>
          </w:tcPr>
          <w:p w14:paraId="11C3116E" w14:textId="7B32C0BB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0" w:type="auto"/>
            <w:noWrap/>
          </w:tcPr>
          <w:p w14:paraId="0380626F" w14:textId="3A286AC6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186</w:t>
            </w:r>
          </w:p>
        </w:tc>
      </w:tr>
      <w:tr w:rsidR="00040EEF" w:rsidRPr="00040EEF" w14:paraId="5180CAB4" w14:textId="77777777" w:rsidTr="00040EEF">
        <w:trPr>
          <w:cantSplit/>
        </w:trPr>
        <w:tc>
          <w:tcPr>
            <w:tcW w:w="0" w:type="auto"/>
            <w:vMerge w:val="restart"/>
          </w:tcPr>
          <w:p w14:paraId="776CE810" w14:textId="52A6E662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NCC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Avoidance of ambiguity</w:t>
            </w:r>
          </w:p>
        </w:tc>
        <w:tc>
          <w:tcPr>
            <w:tcW w:w="0" w:type="auto"/>
          </w:tcPr>
          <w:p w14:paraId="280F9A16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79970399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3171FAF8" w14:textId="013964C5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35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noWrap/>
          </w:tcPr>
          <w:p w14:paraId="7CB5D5A1" w14:textId="590AEDE2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7349</w:t>
            </w:r>
          </w:p>
        </w:tc>
        <w:tc>
          <w:tcPr>
            <w:tcW w:w="0" w:type="auto"/>
            <w:noWrap/>
          </w:tcPr>
          <w:p w14:paraId="66D18403" w14:textId="53603753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393</w:t>
            </w:r>
          </w:p>
        </w:tc>
        <w:tc>
          <w:tcPr>
            <w:tcW w:w="0" w:type="auto"/>
            <w:noWrap/>
          </w:tcPr>
          <w:p w14:paraId="0EC2511E" w14:textId="07DE539C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472</w:t>
            </w:r>
          </w:p>
        </w:tc>
        <w:tc>
          <w:tcPr>
            <w:tcW w:w="0" w:type="auto"/>
            <w:noWrap/>
          </w:tcPr>
          <w:p w14:paraId="4FAEA033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7944961F" w14:textId="7F5CA227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014</w:t>
            </w:r>
          </w:p>
        </w:tc>
        <w:tc>
          <w:tcPr>
            <w:tcW w:w="0" w:type="auto"/>
            <w:noWrap/>
          </w:tcPr>
          <w:p w14:paraId="57401C0C" w14:textId="5F6361B8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037</w:t>
            </w:r>
          </w:p>
        </w:tc>
      </w:tr>
      <w:tr w:rsidR="00040EEF" w:rsidRPr="00040EEF" w14:paraId="04CF78E4" w14:textId="77777777" w:rsidTr="00040EEF">
        <w:trPr>
          <w:cantSplit/>
        </w:trPr>
        <w:tc>
          <w:tcPr>
            <w:tcW w:w="0" w:type="auto"/>
            <w:vMerge/>
          </w:tcPr>
          <w:p w14:paraId="54ED4D21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EB4E0DA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6C22DA51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101E4E70" w14:textId="2D4EC139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37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noWrap/>
          </w:tcPr>
          <w:p w14:paraId="75B3DFA6" w14:textId="5BCA757D" w:rsidR="00D22FCF" w:rsidRPr="00040EEF" w:rsidRDefault="00564828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7686</w:t>
            </w:r>
          </w:p>
        </w:tc>
        <w:tc>
          <w:tcPr>
            <w:tcW w:w="0" w:type="auto"/>
            <w:noWrap/>
          </w:tcPr>
          <w:p w14:paraId="1097CFA7" w14:textId="3E91FC99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747</w:t>
            </w:r>
          </w:p>
        </w:tc>
        <w:tc>
          <w:tcPr>
            <w:tcW w:w="0" w:type="auto"/>
            <w:noWrap/>
          </w:tcPr>
          <w:p w14:paraId="2B060652" w14:textId="0FA8963B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414</w:t>
            </w:r>
          </w:p>
        </w:tc>
        <w:tc>
          <w:tcPr>
            <w:tcW w:w="0" w:type="auto"/>
            <w:noWrap/>
          </w:tcPr>
          <w:p w14:paraId="212D4AA9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167,515</w:t>
            </w:r>
          </w:p>
        </w:tc>
        <w:tc>
          <w:tcPr>
            <w:tcW w:w="0" w:type="auto"/>
            <w:noWrap/>
          </w:tcPr>
          <w:p w14:paraId="61960B30" w14:textId="7D4D645B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017</w:t>
            </w:r>
          </w:p>
        </w:tc>
        <w:tc>
          <w:tcPr>
            <w:tcW w:w="0" w:type="auto"/>
            <w:noWrap/>
          </w:tcPr>
          <w:p w14:paraId="54380974" w14:textId="1EB88B43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037</w:t>
            </w:r>
          </w:p>
        </w:tc>
      </w:tr>
      <w:tr w:rsidR="00040EEF" w:rsidRPr="00040EEF" w14:paraId="230DDA1B" w14:textId="77777777" w:rsidTr="00040EEF">
        <w:trPr>
          <w:cantSplit/>
        </w:trPr>
        <w:tc>
          <w:tcPr>
            <w:tcW w:w="0" w:type="auto"/>
            <w:vMerge w:val="restart"/>
          </w:tcPr>
          <w:p w14:paraId="265D7CD3" w14:textId="43ABA06F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NCC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Closed mindedness</w:t>
            </w:r>
          </w:p>
        </w:tc>
        <w:tc>
          <w:tcPr>
            <w:tcW w:w="0" w:type="auto"/>
          </w:tcPr>
          <w:p w14:paraId="6B8A74C1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39AE029B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63A6BCC3" w14:textId="5549B702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20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</w:tcPr>
          <w:p w14:paraId="0EA4777C" w14:textId="3DCCEA80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5996</w:t>
            </w:r>
          </w:p>
        </w:tc>
        <w:tc>
          <w:tcPr>
            <w:tcW w:w="0" w:type="auto"/>
            <w:noWrap/>
          </w:tcPr>
          <w:p w14:paraId="56888013" w14:textId="31EF6C4E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noWrap/>
          </w:tcPr>
          <w:p w14:paraId="4DA6434D" w14:textId="5135DD55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397</w:t>
            </w:r>
          </w:p>
        </w:tc>
        <w:tc>
          <w:tcPr>
            <w:tcW w:w="0" w:type="auto"/>
            <w:noWrap/>
          </w:tcPr>
          <w:p w14:paraId="7E70B81C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455413E4" w14:textId="0A84A088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458BE646" w14:textId="6687F503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622</w:t>
            </w:r>
          </w:p>
        </w:tc>
      </w:tr>
      <w:tr w:rsidR="00040EEF" w:rsidRPr="00040EEF" w14:paraId="18A3A95A" w14:textId="77777777" w:rsidTr="00040EEF">
        <w:trPr>
          <w:cantSplit/>
        </w:trPr>
        <w:tc>
          <w:tcPr>
            <w:tcW w:w="0" w:type="auto"/>
            <w:vMerge/>
          </w:tcPr>
          <w:p w14:paraId="65750D01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680DF57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2904EFBD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3D6DE50D" w14:textId="50CACF5A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23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noWrap/>
          </w:tcPr>
          <w:p w14:paraId="3BF8F0D3" w14:textId="42455C2B" w:rsidR="00D22FCF" w:rsidRPr="00040EEF" w:rsidRDefault="00564828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6229</w:t>
            </w:r>
          </w:p>
        </w:tc>
        <w:tc>
          <w:tcPr>
            <w:tcW w:w="0" w:type="auto"/>
            <w:noWrap/>
          </w:tcPr>
          <w:p w14:paraId="583BA4F8" w14:textId="2120A152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605</w:t>
            </w:r>
          </w:p>
        </w:tc>
        <w:tc>
          <w:tcPr>
            <w:tcW w:w="0" w:type="auto"/>
            <w:noWrap/>
          </w:tcPr>
          <w:p w14:paraId="0334A187" w14:textId="2B3F5B1A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288</w:t>
            </w:r>
          </w:p>
        </w:tc>
        <w:tc>
          <w:tcPr>
            <w:tcW w:w="0" w:type="auto"/>
            <w:noWrap/>
          </w:tcPr>
          <w:p w14:paraId="15256CF2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168,382</w:t>
            </w:r>
          </w:p>
        </w:tc>
        <w:tc>
          <w:tcPr>
            <w:tcW w:w="0" w:type="auto"/>
            <w:noWrap/>
          </w:tcPr>
          <w:p w14:paraId="57D13C88" w14:textId="6E9A0F2C" w:rsidR="00D22FCF" w:rsidRPr="00040EEF" w:rsidRDefault="00D22FCF" w:rsidP="00040EEF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040EEF">
              <w:rPr>
                <w:b/>
                <w:bCs/>
                <w:sz w:val="16"/>
                <w:szCs w:val="16"/>
              </w:rPr>
              <w:t>0</w:t>
            </w:r>
            <w:r w:rsidR="005E5F5A">
              <w:rPr>
                <w:b/>
                <w:bCs/>
                <w:sz w:val="16"/>
                <w:szCs w:val="16"/>
              </w:rPr>
              <w:t>.</w:t>
            </w:r>
            <w:r w:rsidRPr="00040EEF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0" w:type="auto"/>
            <w:noWrap/>
          </w:tcPr>
          <w:p w14:paraId="110C1C3A" w14:textId="14BF4BB2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622</w:t>
            </w:r>
          </w:p>
        </w:tc>
      </w:tr>
      <w:tr w:rsidR="00040EEF" w:rsidRPr="00040EEF" w14:paraId="55A33F9A" w14:textId="77777777" w:rsidTr="00040EEF">
        <w:trPr>
          <w:cantSplit/>
        </w:trPr>
        <w:tc>
          <w:tcPr>
            <w:tcW w:w="0" w:type="auto"/>
            <w:vMerge w:val="restart"/>
          </w:tcPr>
          <w:p w14:paraId="59A491B9" w14:textId="0DEC1398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NCC</w:t>
            </w:r>
            <w:r w:rsidR="00564828">
              <w:rPr>
                <w:sz w:val="16"/>
                <w:szCs w:val="16"/>
              </w:rPr>
              <w:t>—</w:t>
            </w:r>
            <w:r w:rsidRPr="00040EEF">
              <w:rPr>
                <w:sz w:val="16"/>
                <w:szCs w:val="16"/>
              </w:rPr>
              <w:t>Need for predictability</w:t>
            </w:r>
          </w:p>
        </w:tc>
        <w:tc>
          <w:tcPr>
            <w:tcW w:w="0" w:type="auto"/>
          </w:tcPr>
          <w:p w14:paraId="1977509C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noWrap/>
          </w:tcPr>
          <w:p w14:paraId="115C2174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349</w:t>
            </w:r>
          </w:p>
        </w:tc>
        <w:tc>
          <w:tcPr>
            <w:tcW w:w="0" w:type="auto"/>
            <w:noWrap/>
          </w:tcPr>
          <w:p w14:paraId="167C1C23" w14:textId="79CDA42F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33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noWrap/>
          </w:tcPr>
          <w:p w14:paraId="325018A6" w14:textId="59769F73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8427</w:t>
            </w:r>
          </w:p>
        </w:tc>
        <w:tc>
          <w:tcPr>
            <w:tcW w:w="0" w:type="auto"/>
            <w:noWrap/>
          </w:tcPr>
          <w:p w14:paraId="45CE590B" w14:textId="61FAAB73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noWrap/>
          </w:tcPr>
          <w:p w14:paraId="183AD271" w14:textId="0A976DAA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994</w:t>
            </w:r>
          </w:p>
        </w:tc>
        <w:tc>
          <w:tcPr>
            <w:tcW w:w="0" w:type="auto"/>
            <w:noWrap/>
          </w:tcPr>
          <w:p w14:paraId="23A7EB8E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453</w:t>
            </w:r>
          </w:p>
        </w:tc>
        <w:tc>
          <w:tcPr>
            <w:tcW w:w="0" w:type="auto"/>
            <w:noWrap/>
          </w:tcPr>
          <w:p w14:paraId="7C046A65" w14:textId="1C6C7D66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047</w:t>
            </w:r>
          </w:p>
        </w:tc>
        <w:tc>
          <w:tcPr>
            <w:tcW w:w="0" w:type="auto"/>
            <w:noWrap/>
          </w:tcPr>
          <w:p w14:paraId="50728D4A" w14:textId="4B08900D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897</w:t>
            </w:r>
          </w:p>
        </w:tc>
      </w:tr>
      <w:tr w:rsidR="00040EEF" w:rsidRPr="00040EEF" w14:paraId="07488C67" w14:textId="77777777" w:rsidTr="00040EEF">
        <w:trPr>
          <w:cantSplit/>
        </w:trPr>
        <w:tc>
          <w:tcPr>
            <w:tcW w:w="0" w:type="auto"/>
            <w:vMerge/>
          </w:tcPr>
          <w:p w14:paraId="72CBCA1D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F15AC34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noWrap/>
          </w:tcPr>
          <w:p w14:paraId="4D7C0F7F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</w:tcPr>
          <w:p w14:paraId="2B6B555A" w14:textId="3C968C70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35</w:t>
            </w:r>
            <w:r w:rsidR="00564828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4FB62BD8" w14:textId="62A3FF8D" w:rsidR="00D22FCF" w:rsidRPr="00040EEF" w:rsidRDefault="00564828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9065</w:t>
            </w:r>
          </w:p>
        </w:tc>
        <w:tc>
          <w:tcPr>
            <w:tcW w:w="0" w:type="auto"/>
            <w:noWrap/>
          </w:tcPr>
          <w:p w14:paraId="1ABCE89E" w14:textId="02923CCB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717FDC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880</w:t>
            </w:r>
          </w:p>
        </w:tc>
        <w:tc>
          <w:tcPr>
            <w:tcW w:w="0" w:type="auto"/>
            <w:noWrap/>
          </w:tcPr>
          <w:p w14:paraId="5C34C57F" w14:textId="10F7495F" w:rsidR="00D22FCF" w:rsidRPr="00040EEF" w:rsidRDefault="00717FDC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918</w:t>
            </w:r>
          </w:p>
        </w:tc>
        <w:tc>
          <w:tcPr>
            <w:tcW w:w="0" w:type="auto"/>
            <w:noWrap/>
          </w:tcPr>
          <w:p w14:paraId="6F8979A4" w14:textId="77777777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163,950</w:t>
            </w:r>
          </w:p>
        </w:tc>
        <w:tc>
          <w:tcPr>
            <w:tcW w:w="0" w:type="auto"/>
            <w:noWrap/>
          </w:tcPr>
          <w:p w14:paraId="080C86FC" w14:textId="4BEDD8C1" w:rsidR="00D22FCF" w:rsidRPr="00040EEF" w:rsidRDefault="00D22FCF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040EEF">
              <w:rPr>
                <w:sz w:val="16"/>
                <w:szCs w:val="16"/>
              </w:rPr>
              <w:t>0</w:t>
            </w:r>
            <w:r w:rsidR="005E5F5A">
              <w:rPr>
                <w:sz w:val="16"/>
                <w:szCs w:val="16"/>
              </w:rPr>
              <w:t>.</w:t>
            </w:r>
            <w:r w:rsidRPr="00040EEF">
              <w:rPr>
                <w:sz w:val="16"/>
                <w:szCs w:val="16"/>
              </w:rPr>
              <w:t>057</w:t>
            </w:r>
          </w:p>
        </w:tc>
        <w:tc>
          <w:tcPr>
            <w:tcW w:w="0" w:type="auto"/>
            <w:noWrap/>
          </w:tcPr>
          <w:p w14:paraId="63A33581" w14:textId="4D6EF683" w:rsidR="00D22FCF" w:rsidRPr="00040EEF" w:rsidRDefault="005E5F5A" w:rsidP="00040EEF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−</w:t>
            </w:r>
            <w:r w:rsidR="00D22FCF" w:rsidRPr="00040E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D22FCF" w:rsidRPr="00040EEF">
              <w:rPr>
                <w:sz w:val="16"/>
                <w:szCs w:val="16"/>
              </w:rPr>
              <w:t>897</w:t>
            </w:r>
          </w:p>
        </w:tc>
      </w:tr>
    </w:tbl>
    <w:p w14:paraId="662DA8B1" w14:textId="5BA082BA" w:rsidR="001F7EDD" w:rsidRPr="003F6AE0" w:rsidRDefault="003F6AE0" w:rsidP="008E04E2">
      <w:pPr>
        <w:rPr>
          <w:lang w:val="en-GB"/>
        </w:rPr>
      </w:pPr>
      <w:r w:rsidRPr="1859ABA6">
        <w:rPr>
          <w:b/>
          <w:bCs/>
          <w:sz w:val="18"/>
          <w:szCs w:val="18"/>
          <w:lang w:val="en-GB"/>
        </w:rPr>
        <w:t xml:space="preserve">NOTE: </w:t>
      </w:r>
      <w:r w:rsidRPr="1859ABA6">
        <w:rPr>
          <w:sz w:val="18"/>
          <w:szCs w:val="18"/>
          <w:lang w:val="en-GB"/>
        </w:rPr>
        <w:t>The values indicating statistically significant differences (</w:t>
      </w:r>
      <w:r w:rsidRPr="1859ABA6">
        <w:rPr>
          <w:i/>
          <w:iCs/>
          <w:sz w:val="18"/>
          <w:szCs w:val="18"/>
          <w:lang w:val="en-GB"/>
        </w:rPr>
        <w:t>p</w:t>
      </w:r>
      <w:r w:rsidRPr="1859ABA6">
        <w:rPr>
          <w:sz w:val="18"/>
          <w:szCs w:val="18"/>
          <w:lang w:val="en-GB"/>
        </w:rPr>
        <w:t xml:space="preserve"> &lt; 0.001) are in bold.</w:t>
      </w:r>
    </w:p>
    <w:sectPr w:rsidR="001F7EDD" w:rsidRPr="003F6AE0" w:rsidSect="00D22F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864" w:bottom="1440" w:left="864" w:header="576" w:footer="864" w:gutter="0"/>
      <w:cols w:space="288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8518" w14:textId="77777777" w:rsidR="00FC7705" w:rsidRDefault="00FC7705" w:rsidP="00D22FCF">
      <w:pPr>
        <w:spacing w:line="240" w:lineRule="auto"/>
      </w:pPr>
      <w:r>
        <w:separator/>
      </w:r>
    </w:p>
  </w:endnote>
  <w:endnote w:type="continuationSeparator" w:id="0">
    <w:p w14:paraId="6A9ED748" w14:textId="77777777" w:rsidR="00FC7705" w:rsidRDefault="00FC7705" w:rsidP="00D22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aorgia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ED65" w14:textId="77777777" w:rsidR="00E52710" w:rsidRDefault="00E52710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06D3" w14:textId="77777777" w:rsidR="00CE1FE2" w:rsidRDefault="00CE1FE2" w:rsidP="00CE1FE2">
    <w:pPr>
      <w:pStyle w:val="HapresFooter"/>
      <w:rPr>
        <w:rFonts w:eastAsiaTheme="minorEastAsia"/>
      </w:rPr>
    </w:pPr>
    <w:r>
      <w:t>J Psychiatry Brain Sci. 2025;10(</w:t>
    </w:r>
    <w:r>
      <w:rPr>
        <w:rFonts w:eastAsiaTheme="minorEastAsia"/>
      </w:rPr>
      <w:t>4</w:t>
    </w:r>
    <w:proofErr w:type="gramStart"/>
    <w:r>
      <w:t>):e</w:t>
    </w:r>
    <w:proofErr w:type="gramEnd"/>
    <w:r>
      <w:t>25000</w:t>
    </w:r>
    <w:r>
      <w:rPr>
        <w:rFonts w:eastAsiaTheme="minorEastAsia"/>
      </w:rPr>
      <w:t>7</w:t>
    </w:r>
    <w:r>
      <w:t>. https://doi.org/10.20900/jpbs.2025000</w:t>
    </w:r>
    <w:r>
      <w:rPr>
        <w:rFonts w:eastAsiaTheme="minorEastAsia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7494" w14:textId="77777777" w:rsidR="00E52710" w:rsidRDefault="00E52710" w:rsidP="00E52710">
    <w:pPr>
      <w:pStyle w:val="HapresFooter"/>
      <w:rPr>
        <w:rFonts w:eastAsiaTheme="minorEastAsia"/>
      </w:rPr>
    </w:pPr>
    <w:r>
      <w:t>J Psychiatry Brain Sci. 2025;10(</w:t>
    </w:r>
    <w:r>
      <w:rPr>
        <w:rFonts w:eastAsiaTheme="minorEastAsia"/>
      </w:rPr>
      <w:t>4</w:t>
    </w:r>
    <w:proofErr w:type="gramStart"/>
    <w:r>
      <w:t>):e</w:t>
    </w:r>
    <w:proofErr w:type="gramEnd"/>
    <w:r>
      <w:t>25000</w:t>
    </w:r>
    <w:r>
      <w:rPr>
        <w:rFonts w:eastAsiaTheme="minorEastAsia"/>
      </w:rPr>
      <w:t>7</w:t>
    </w:r>
    <w:r>
      <w:t>. https://doi.org/10.20900/jpbs.2025000</w:t>
    </w:r>
    <w:r>
      <w:rPr>
        <w:rFonts w:eastAsiaTheme="minorEastAsi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D3E1" w14:textId="77777777" w:rsidR="00FC7705" w:rsidRDefault="00FC7705" w:rsidP="00D22FCF">
      <w:pPr>
        <w:spacing w:line="240" w:lineRule="auto"/>
      </w:pPr>
      <w:r>
        <w:separator/>
      </w:r>
    </w:p>
  </w:footnote>
  <w:footnote w:type="continuationSeparator" w:id="0">
    <w:p w14:paraId="20CD4E21" w14:textId="77777777" w:rsidR="00FC7705" w:rsidRDefault="00FC7705" w:rsidP="00D22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1580" w14:textId="77777777" w:rsidR="00E52710" w:rsidRDefault="00E52710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22FA" w14:textId="77777777" w:rsidR="00C677C1" w:rsidRDefault="00C677C1">
    <w:pPr>
      <w:pStyle w:val="ae"/>
      <w:tabs>
        <w:tab w:val="clear" w:pos="4153"/>
        <w:tab w:val="clear" w:pos="8306"/>
        <w:tab w:val="right" w:pos="10170"/>
      </w:tabs>
      <w:jc w:val="right"/>
      <w:rPr>
        <w:rFonts w:hint="eastAsia"/>
      </w:rPr>
    </w:pPr>
  </w:p>
  <w:p w14:paraId="3EC9A7D1" w14:textId="77777777" w:rsidR="00C677C1" w:rsidRDefault="00000000">
    <w:pPr>
      <w:pStyle w:val="HapresHeader"/>
    </w:pPr>
    <w:r>
      <w:t>Journal of Psychiatry and Brain Science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 of </w:t>
    </w:r>
    <w:fldSimple w:instr="NUMPAGES  \* Arabic  \* MERGEFORMAT">
      <w:r w:rsidR="00C677C1">
        <w:t>5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B929" w14:textId="77777777" w:rsidR="00C677C1" w:rsidRDefault="00000000">
    <w:pPr>
      <w:pStyle w:val="HapresHeader"/>
    </w:pPr>
    <w:r>
      <w:rPr>
        <w:noProof/>
      </w:rPr>
      <w:drawing>
        <wp:inline distT="0" distB="0" distL="0" distR="0" wp14:anchorId="465A2FEF" wp14:editId="0CEDB949">
          <wp:extent cx="2080260" cy="27432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26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jpbs.hapres.com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2D"/>
    <w:rsid w:val="00015C2D"/>
    <w:rsid w:val="00040EEF"/>
    <w:rsid w:val="000720A4"/>
    <w:rsid w:val="00086CCC"/>
    <w:rsid w:val="00135548"/>
    <w:rsid w:val="00156BDA"/>
    <w:rsid w:val="001F3B02"/>
    <w:rsid w:val="001F7EDD"/>
    <w:rsid w:val="00222C24"/>
    <w:rsid w:val="00281AD4"/>
    <w:rsid w:val="002A2311"/>
    <w:rsid w:val="002E1C50"/>
    <w:rsid w:val="002F5713"/>
    <w:rsid w:val="00307C7C"/>
    <w:rsid w:val="00390D75"/>
    <w:rsid w:val="003F31EB"/>
    <w:rsid w:val="003F6AE0"/>
    <w:rsid w:val="004250F1"/>
    <w:rsid w:val="00450438"/>
    <w:rsid w:val="004A5EDD"/>
    <w:rsid w:val="004B564A"/>
    <w:rsid w:val="004E03BC"/>
    <w:rsid w:val="004E2BCE"/>
    <w:rsid w:val="004E5D2E"/>
    <w:rsid w:val="00536584"/>
    <w:rsid w:val="005456E8"/>
    <w:rsid w:val="00564828"/>
    <w:rsid w:val="005A3E17"/>
    <w:rsid w:val="005B7F95"/>
    <w:rsid w:val="005E5F5A"/>
    <w:rsid w:val="00646152"/>
    <w:rsid w:val="006A49C2"/>
    <w:rsid w:val="006A5DA6"/>
    <w:rsid w:val="006D22FF"/>
    <w:rsid w:val="006E2A81"/>
    <w:rsid w:val="00717FDC"/>
    <w:rsid w:val="007773BC"/>
    <w:rsid w:val="007C2243"/>
    <w:rsid w:val="007C7CD3"/>
    <w:rsid w:val="007D5CE4"/>
    <w:rsid w:val="007D77F7"/>
    <w:rsid w:val="007E6BB4"/>
    <w:rsid w:val="00816F4A"/>
    <w:rsid w:val="008A1726"/>
    <w:rsid w:val="008A2F7F"/>
    <w:rsid w:val="008E04E2"/>
    <w:rsid w:val="00915A0D"/>
    <w:rsid w:val="00951D47"/>
    <w:rsid w:val="00966741"/>
    <w:rsid w:val="00971305"/>
    <w:rsid w:val="00996018"/>
    <w:rsid w:val="009C4C0F"/>
    <w:rsid w:val="00A34486"/>
    <w:rsid w:val="00A36BCF"/>
    <w:rsid w:val="00A44F1B"/>
    <w:rsid w:val="00A4648F"/>
    <w:rsid w:val="00AD192D"/>
    <w:rsid w:val="00AF1931"/>
    <w:rsid w:val="00B809EA"/>
    <w:rsid w:val="00BA2938"/>
    <w:rsid w:val="00BE5DB4"/>
    <w:rsid w:val="00C474AF"/>
    <w:rsid w:val="00C5491A"/>
    <w:rsid w:val="00C612F5"/>
    <w:rsid w:val="00C677C1"/>
    <w:rsid w:val="00C7429B"/>
    <w:rsid w:val="00CA312F"/>
    <w:rsid w:val="00CE1FE2"/>
    <w:rsid w:val="00CE77B3"/>
    <w:rsid w:val="00D02E01"/>
    <w:rsid w:val="00D043D9"/>
    <w:rsid w:val="00D2290E"/>
    <w:rsid w:val="00D22FCF"/>
    <w:rsid w:val="00D3337B"/>
    <w:rsid w:val="00E37CA2"/>
    <w:rsid w:val="00E52710"/>
    <w:rsid w:val="00EA2ABC"/>
    <w:rsid w:val="00EF0006"/>
    <w:rsid w:val="00F801BD"/>
    <w:rsid w:val="00FB0D12"/>
    <w:rsid w:val="00FC7705"/>
    <w:rsid w:val="00FD3651"/>
    <w:rsid w:val="1859ABA6"/>
    <w:rsid w:val="56C0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D8E81"/>
  <w15:chartTrackingRefBased/>
  <w15:docId w15:val="{7B47931C-CB3F-4151-AAAC-30694A8B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FCF"/>
    <w:pPr>
      <w:adjustRightInd w:val="0"/>
      <w:snapToGrid w:val="0"/>
      <w:spacing w:after="0" w:line="300" w:lineRule="atLeast"/>
      <w:jc w:val="both"/>
    </w:pPr>
    <w:rPr>
      <w:rFonts w:ascii="Noto Serif" w:eastAsia="宋体" w:hAnsi="Noto Serif" w:cs="Noto Serif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192D"/>
    <w:pPr>
      <w:keepNext/>
      <w:keepLines/>
      <w:widowControl w:val="0"/>
      <w:adjustRightInd/>
      <w:snapToGrid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92D"/>
    <w:pPr>
      <w:keepNext/>
      <w:keepLines/>
      <w:widowControl w:val="0"/>
      <w:adjustRightInd/>
      <w:snapToGrid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92D"/>
    <w:pPr>
      <w:keepNext/>
      <w:keepLines/>
      <w:widowControl w:val="0"/>
      <w:adjustRightInd/>
      <w:snapToGrid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92D"/>
    <w:pPr>
      <w:keepNext/>
      <w:keepLines/>
      <w:widowControl w:val="0"/>
      <w:adjustRightInd/>
      <w:snapToGrid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92D"/>
    <w:pPr>
      <w:keepNext/>
      <w:keepLines/>
      <w:widowControl w:val="0"/>
      <w:adjustRightInd/>
      <w:snapToGrid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92D"/>
    <w:pPr>
      <w:keepNext/>
      <w:keepLines/>
      <w:widowControl w:val="0"/>
      <w:adjustRightInd/>
      <w:snapToGrid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92D"/>
    <w:pPr>
      <w:keepNext/>
      <w:keepLines/>
      <w:widowControl w:val="0"/>
      <w:adjustRightInd/>
      <w:snapToGrid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92D"/>
    <w:pPr>
      <w:keepNext/>
      <w:keepLines/>
      <w:widowControl w:val="0"/>
      <w:adjustRightInd/>
      <w:snapToGrid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92D"/>
    <w:pPr>
      <w:keepNext/>
      <w:keepLines/>
      <w:widowControl w:val="0"/>
      <w:adjustRightInd/>
      <w:snapToGrid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92D"/>
    <w:pPr>
      <w:widowControl w:val="0"/>
      <w:adjustRightInd/>
      <w:snapToGri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D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92D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D1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92D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D1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92D"/>
    <w:pPr>
      <w:widowControl w:val="0"/>
      <w:adjustRightInd/>
      <w:snapToGrid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D1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92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D1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9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D22FCF"/>
    <w:pPr>
      <w:widowControl w:val="0"/>
      <w:tabs>
        <w:tab w:val="center" w:pos="4153"/>
        <w:tab w:val="right" w:pos="8306"/>
      </w:tabs>
      <w:adjustRightInd/>
      <w:spacing w:after="16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qFormat/>
    <w:rsid w:val="00D22FC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D22FCF"/>
    <w:pPr>
      <w:widowControl w:val="0"/>
      <w:tabs>
        <w:tab w:val="center" w:pos="4153"/>
        <w:tab w:val="right" w:pos="8306"/>
      </w:tabs>
      <w:adjustRightInd/>
      <w:spacing w:after="160"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D22FCF"/>
    <w:rPr>
      <w:sz w:val="18"/>
      <w:szCs w:val="18"/>
    </w:rPr>
  </w:style>
  <w:style w:type="table" w:styleId="af2">
    <w:name w:val="Table Grid"/>
    <w:basedOn w:val="a1"/>
    <w:uiPriority w:val="59"/>
    <w:qFormat/>
    <w:rsid w:val="00D22FCF"/>
    <w:pPr>
      <w:spacing w:after="0" w:line="240" w:lineRule="auto"/>
    </w:pPr>
    <w:rPr>
      <w:rFonts w:ascii="Times New Roman" w:eastAsia="宋体" w:hAnsi="Times New Roman" w:cs="Noto Serif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presFooter">
    <w:name w:val="Hapres_Footer"/>
    <w:basedOn w:val="a"/>
    <w:link w:val="HapresFooterChar"/>
    <w:qFormat/>
    <w:rsid w:val="00D22FCF"/>
    <w:pPr>
      <w:pBdr>
        <w:top w:val="single" w:sz="4" w:space="1" w:color="auto"/>
      </w:pBdr>
      <w:spacing w:line="240" w:lineRule="atLeast"/>
    </w:pPr>
    <w:rPr>
      <w:rFonts w:eastAsia="Dotum"/>
      <w:sz w:val="18"/>
    </w:rPr>
  </w:style>
  <w:style w:type="character" w:customStyle="1" w:styleId="HapresFooterChar">
    <w:name w:val="Hapres_Footer Char"/>
    <w:link w:val="HapresFooter"/>
    <w:qFormat/>
    <w:rsid w:val="00D22FCF"/>
    <w:rPr>
      <w:rFonts w:ascii="Noto Serif" w:eastAsia="Dotum" w:hAnsi="Noto Serif" w:cs="Noto Serif"/>
      <w:kern w:val="0"/>
      <w:sz w:val="18"/>
      <w:szCs w:val="20"/>
      <w14:ligatures w14:val="none"/>
    </w:rPr>
  </w:style>
  <w:style w:type="paragraph" w:customStyle="1" w:styleId="HapresHeader">
    <w:name w:val="Hapres_Header"/>
    <w:basedOn w:val="a"/>
    <w:qFormat/>
    <w:rsid w:val="00D22FCF"/>
    <w:pPr>
      <w:pBdr>
        <w:bottom w:val="single" w:sz="4" w:space="1" w:color="auto"/>
      </w:pBdr>
      <w:tabs>
        <w:tab w:val="right" w:pos="10181"/>
      </w:tabs>
      <w:spacing w:line="240" w:lineRule="atLeast"/>
    </w:pPr>
    <w:rPr>
      <w:sz w:val="18"/>
    </w:rPr>
  </w:style>
  <w:style w:type="character" w:styleId="af3">
    <w:name w:val="annotation reference"/>
    <w:basedOn w:val="a0"/>
    <w:uiPriority w:val="99"/>
    <w:semiHidden/>
    <w:unhideWhenUsed/>
    <w:rsid w:val="007773BC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7773BC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7773BC"/>
    <w:rPr>
      <w:rFonts w:ascii="Noto Serif" w:eastAsia="宋体" w:hAnsi="Noto Serif" w:cs="Noto Serif"/>
      <w:kern w:val="0"/>
      <w:sz w:val="20"/>
      <w:szCs w:val="20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773BC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7773BC"/>
    <w:rPr>
      <w:rFonts w:ascii="Noto Serif" w:eastAsia="宋体" w:hAnsi="Noto Serif" w:cs="Noto Serif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s://jpbs.hapres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2932</Characters>
  <Application>Microsoft Office Word</Application>
  <DocSecurity>0</DocSecurity>
  <Lines>488</Lines>
  <Paragraphs>500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iceling</dc:creator>
  <cp:keywords/>
  <dc:description/>
  <cp:lastModifiedBy>iceling</cp:lastModifiedBy>
  <cp:revision>182</cp:revision>
  <dcterms:created xsi:type="dcterms:W3CDTF">2025-07-18T07:18:00Z</dcterms:created>
  <dcterms:modified xsi:type="dcterms:W3CDTF">2025-07-24T03:39:00Z</dcterms:modified>
</cp:coreProperties>
</file>